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00" w:after="50" w:line="360" w:lineRule="auto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“院士专家企业行”小程序</w:t>
      </w:r>
      <w:bookmarkStart w:id="12" w:name="_GoBack"/>
      <w:bookmarkEnd w:id="12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专家界面操作指南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</w:pPr>
      <w:bookmarkStart w:id="0" w:name="ud30868de"/>
      <w:bookmarkStart w:id="1" w:name="u20fa3ef6"/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  <w:t>扫二维码进入</w:t>
      </w:r>
    </w:p>
    <w:p>
      <w:pPr>
        <w:spacing w:beforeLines="100" w:after="50" w:line="360" w:lineRule="auto"/>
        <w:ind w:left="0"/>
        <w:jc w:val="left"/>
        <w:rPr>
          <w:rFonts w:ascii="宋体" w:eastAsia="宋体"/>
        </w:rPr>
      </w:pPr>
      <w:r>
        <w:rPr>
          <w:rFonts w:ascii="宋体" w:eastAsia="宋体"/>
        </w:rPr>
        <w:drawing>
          <wp:inline distT="0" distB="0" distL="0" distR="0">
            <wp:extent cx="2210435" cy="221043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eastAsia="zh-CN"/>
        </w:rPr>
        <w:t>操作步骤：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查看需求。有意向企业的专家，可点击企业页面的右下角“对接”。</w:t>
      </w:r>
    </w:p>
    <w:p>
      <w:pPr>
        <w:spacing w:beforeLines="100" w:after="50" w:line="360" w:lineRule="auto"/>
        <w:ind w:left="0"/>
        <w:jc w:val="left"/>
      </w:pPr>
      <w:r>
        <w:rPr>
          <w:rFonts w:hint="eastAsia" w:eastAsia="宋体"/>
          <w:lang w:val="en-US" w:eastAsia="zh-CN"/>
        </w:rPr>
        <w:t xml:space="preserve">    </w:t>
      </w:r>
      <w:r>
        <w:drawing>
          <wp:inline distT="0" distB="0" distL="114300" distR="114300">
            <wp:extent cx="1642745" cy="3557905"/>
            <wp:effectExtent l="0" t="0" r="3175" b="8255"/>
            <wp:docPr id="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Start w:id="2" w:name="ub62c333a"/>
      <w:bookmarkEnd w:id="2"/>
      <w:bookmarkStart w:id="3" w:name="u8ac6764f"/>
    </w:p>
    <w:p>
      <w:pPr>
        <w:numPr>
          <w:ilvl w:val="0"/>
          <w:numId w:val="1"/>
        </w:numPr>
        <w:spacing w:beforeLines="100" w:after="50" w:line="360" w:lineRule="auto"/>
        <w:ind w:left="0"/>
        <w:jc w:val="left"/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</w:pPr>
      <w:r>
        <w:rPr>
          <w:rFonts w:hint="default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根</w:t>
      </w:r>
      <w:r>
        <w:rPr>
          <w:rFonts w:hint="default" w:ascii="宋体" w:hAnsi="Times New Roman" w:eastAsia="宋体"/>
          <w:b w:val="0"/>
          <w:i w:val="0"/>
          <w:color w:val="000000"/>
          <w:sz w:val="28"/>
          <w:szCs w:val="28"/>
        </w:rPr>
        <w:t>据提示，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进行账号注册、登录、填写个人信息（未搜索到工作单位的专家可选择“其他”）。</w:t>
      </w:r>
      <w:bookmarkEnd w:id="3"/>
      <w:bookmarkStart w:id="4" w:name="u0355a34c"/>
      <w:bookmarkStart w:id="5" w:name="u3596049e"/>
      <w:bookmarkStart w:id="6" w:name="uf920d16e"/>
    </w:p>
    <w:p>
      <w:pPr>
        <w:numPr>
          <w:numId w:val="0"/>
        </w:numPr>
        <w:spacing w:beforeLines="100" w:after="50" w:line="360" w:lineRule="auto"/>
        <w:jc w:val="left"/>
        <w:rPr>
          <w:rFonts w:hint="default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ascii="宋体" w:eastAsia="宋体"/>
        </w:rPr>
        <w:drawing>
          <wp:inline distT="0" distB="0" distL="0" distR="0">
            <wp:extent cx="1574800" cy="3409315"/>
            <wp:effectExtent l="0" t="0" r="1016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r>
        <w:rPr>
          <w:rFonts w:hint="eastAsia" w:ascii="宋体" w:eastAsia="宋体"/>
          <w:lang w:val="en-US" w:eastAsia="zh-CN"/>
        </w:rPr>
        <w:t xml:space="preserve"> </w:t>
      </w:r>
      <w:r>
        <w:rPr>
          <w:rFonts w:ascii="宋体" w:eastAsia="宋体"/>
        </w:rPr>
        <w:drawing>
          <wp:inline distT="0" distB="0" distL="0" distR="0">
            <wp:extent cx="1586865" cy="3435985"/>
            <wp:effectExtent l="0" t="0" r="1333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 w:ascii="宋体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2112010" cy="3431540"/>
            <wp:effectExtent l="0" t="0" r="6350" b="12700"/>
            <wp:docPr id="4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bookmarkStart w:id="7" w:name="u94d5f3c3"/>
      <w:bookmarkEnd w:id="7"/>
      <w:bookmarkStart w:id="8" w:name="u1536c3bc"/>
      <w:r>
        <w:rPr>
          <w:rFonts w:hint="eastAsia" w:eastAsia="宋体"/>
          <w:lang w:val="en-US" w:eastAsia="zh-CN"/>
        </w:rPr>
        <w:t>/3、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eastAsia="zh-CN"/>
        </w:rPr>
        <w:t>经专家所在单位审核通过后，在“企业需求浏览”中查看企业需求，点击“对接”。可在“专家对接需求”“匹配成功需求”中</w:t>
      </w:r>
      <w:r>
        <w:rPr>
          <w:rFonts w:hint="eastAsia" w:ascii="宋体" w:hAnsi="Times New Roman" w:eastAsia="宋体"/>
          <w:b w:val="0"/>
          <w:i w:val="0"/>
          <w:color w:val="000000"/>
          <w:sz w:val="28"/>
          <w:szCs w:val="28"/>
          <w:lang w:val="en-US" w:eastAsia="zh-CN"/>
        </w:rPr>
        <w:t>查看对接的需求及匹配情况。</w:t>
      </w:r>
    </w:p>
    <w:bookmarkEnd w:id="8"/>
    <w:p>
      <w:pPr>
        <w:spacing w:beforeLines="100" w:after="50" w:line="360" w:lineRule="auto"/>
        <w:ind w:left="0"/>
        <w:jc w:val="left"/>
      </w:pPr>
      <w:bookmarkStart w:id="9" w:name="u76f2b962"/>
      <w:bookmarkStart w:id="10" w:name="uf42369f3"/>
      <w:r>
        <w:rPr>
          <w:rFonts w:ascii="宋体" w:eastAsia="宋体"/>
        </w:rPr>
        <w:drawing>
          <wp:inline distT="0" distB="0" distL="0" distR="0">
            <wp:extent cx="1808480" cy="3915410"/>
            <wp:effectExtent l="0" t="0" r="508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  <w:bookmarkEnd w:id="10"/>
      <w:bookmarkStart w:id="11" w:name="ucdc6f2d3"/>
    </w:p>
    <w:bookmarkEnd w:id="1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E2CC6"/>
    <w:multiLevelType w:val="singleLevel"/>
    <w:tmpl w:val="EC5E2CC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3158"/>
    <w:rsid w:val="1F22226F"/>
    <w:rsid w:val="7F275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5"/>
    <w:link w:val="9"/>
    <w:qFormat/>
    <w:uiPriority w:val="99"/>
  </w:style>
  <w:style w:type="character" w:customStyle="1" w:styleId="20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5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26">
    <w:name w:val="_Style 23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2023-03-22T01:12:00Z</dcterms:created>
  <dc:creator>Administrator</dc:creator>
  <cp:lastModifiedBy>Administrator</cp:lastModifiedBy>
  <cp:lastPrinted>2023-03-22T04:47:00Z</cp:lastPrinted>
  <dcterms:modified xsi:type="dcterms:W3CDTF">2023-03-22T05:35:48Z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856FC51C218043E89A46349A5F3F642A</vt:lpwstr>
  </property>
</Properties>
</file>