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13FDF" w14:textId="77777777" w:rsidR="007C6E15" w:rsidRDefault="00EC7858" w:rsidP="007C6E15">
      <w:pPr>
        <w:spacing w:line="560" w:lineRule="exact"/>
        <w:contextualSpacing/>
        <w:jc w:val="center"/>
      </w:pPr>
      <w:r w:rsidRPr="00EC7858">
        <w:rPr>
          <w:rFonts w:ascii="宋体" w:eastAsia="宋体" w:hAnsi="宋体"/>
          <w:b/>
          <w:bCs/>
          <w:sz w:val="44"/>
          <w:szCs w:val="44"/>
        </w:rPr>
        <w:t>关于开展“法国施耐德电气绿色低碳产教融合项目</w:t>
      </w:r>
      <w:r>
        <w:rPr>
          <w:rFonts w:ascii="宋体" w:eastAsia="宋体" w:hAnsi="宋体" w:hint="eastAsia"/>
          <w:b/>
          <w:bCs/>
          <w:sz w:val="44"/>
          <w:szCs w:val="44"/>
        </w:rPr>
        <w:t>”</w:t>
      </w:r>
      <w:r w:rsidRPr="00EC7858">
        <w:rPr>
          <w:rFonts w:ascii="宋体" w:eastAsia="宋体" w:hAnsi="宋体"/>
          <w:b/>
          <w:bCs/>
          <w:sz w:val="44"/>
          <w:szCs w:val="44"/>
        </w:rPr>
        <w:t>申报工作的通知</w:t>
      </w:r>
    </w:p>
    <w:p w14:paraId="500EA74C" w14:textId="789B02B1" w:rsidR="001D4D23" w:rsidRPr="001D4D23" w:rsidRDefault="00EC7858" w:rsidP="00DE0180">
      <w:pPr>
        <w:spacing w:line="560" w:lineRule="exact"/>
        <w:ind w:firstLineChars="200" w:firstLine="420"/>
        <w:contextualSpacing/>
        <w:rPr>
          <w:rFonts w:ascii="仿宋" w:eastAsia="仿宋" w:hAnsi="仿宋"/>
          <w:sz w:val="32"/>
          <w:szCs w:val="32"/>
        </w:rPr>
      </w:pPr>
      <w:r>
        <w:br/>
      </w:r>
      <w:r w:rsidRPr="00EC7858">
        <w:rPr>
          <w:rFonts w:ascii="仿宋" w:eastAsia="仿宋" w:hAnsi="仿宋"/>
          <w:sz w:val="32"/>
          <w:szCs w:val="32"/>
        </w:rPr>
        <w:t>有关省、自治区、直辖市教育厅(教委),有关单位:</w:t>
      </w:r>
      <w:r w:rsidRPr="00EC7858">
        <w:rPr>
          <w:rFonts w:ascii="仿宋" w:eastAsia="仿宋" w:hAnsi="仿宋"/>
          <w:sz w:val="32"/>
          <w:szCs w:val="32"/>
        </w:rPr>
        <w:br/>
      </w:r>
      <w:r>
        <w:rPr>
          <w:rFonts w:ascii="仿宋" w:eastAsia="仿宋" w:hAnsi="仿宋" w:hint="eastAsia"/>
          <w:sz w:val="32"/>
          <w:szCs w:val="32"/>
        </w:rPr>
        <w:t xml:space="preserve"> </w:t>
      </w:r>
      <w:r>
        <w:rPr>
          <w:rFonts w:ascii="仿宋" w:eastAsia="仿宋" w:hAnsi="仿宋"/>
          <w:sz w:val="32"/>
          <w:szCs w:val="32"/>
        </w:rPr>
        <w:t xml:space="preserve">  </w:t>
      </w:r>
      <w:r w:rsidRPr="00EC7858">
        <w:rPr>
          <w:rFonts w:ascii="仿宋" w:eastAsia="仿宋" w:hAnsi="仿宋"/>
          <w:sz w:val="32"/>
          <w:szCs w:val="32"/>
        </w:rPr>
        <w:t>为深入贯彻《国家深化职业教育改革实施方案》《关于化产教融合的若干意见》精神,落实2019年中法高级别人</w:t>
      </w:r>
      <w:r>
        <w:rPr>
          <w:rFonts w:ascii="仿宋" w:eastAsia="仿宋" w:hAnsi="仿宋" w:hint="eastAsia"/>
          <w:sz w:val="32"/>
          <w:szCs w:val="32"/>
        </w:rPr>
        <w:t>文</w:t>
      </w:r>
      <w:r w:rsidRPr="00EC7858">
        <w:rPr>
          <w:rFonts w:ascii="仿宋" w:eastAsia="仿宋" w:hAnsi="仿宋"/>
          <w:sz w:val="32"/>
          <w:szCs w:val="32"/>
        </w:rPr>
        <w:t>交流机制关于加强产学研相结合的共识,借鉴法国职业</w:t>
      </w:r>
      <w:r>
        <w:rPr>
          <w:rFonts w:ascii="仿宋" w:eastAsia="仿宋" w:hAnsi="仿宋" w:hint="eastAsia"/>
          <w:sz w:val="32"/>
          <w:szCs w:val="32"/>
        </w:rPr>
        <w:t>教育</w:t>
      </w:r>
      <w:r w:rsidRPr="00EC7858">
        <w:rPr>
          <w:rFonts w:ascii="仿宋" w:eastAsia="仿宋" w:hAnsi="仿宋"/>
          <w:sz w:val="32"/>
          <w:szCs w:val="32"/>
        </w:rPr>
        <w:t>经验和专业优势,受教育部国际合作与交流司委托,我</w:t>
      </w:r>
      <w:r w:rsidR="006D3AC4">
        <w:rPr>
          <w:rFonts w:ascii="仿宋" w:eastAsia="仿宋" w:hAnsi="仿宋" w:hint="eastAsia"/>
          <w:sz w:val="32"/>
          <w:szCs w:val="32"/>
        </w:rPr>
        <w:t>会负</w:t>
      </w:r>
      <w:r w:rsidRPr="00EC7858">
        <w:rPr>
          <w:rFonts w:ascii="仿宋" w:eastAsia="仿宋" w:hAnsi="仿宋"/>
          <w:sz w:val="32"/>
          <w:szCs w:val="32"/>
        </w:rPr>
        <w:t>责实施“法国施耐德电气绿色低碳产教融合项目”。根据</w:t>
      </w:r>
      <w:r w:rsidR="006D3AC4">
        <w:rPr>
          <w:rFonts w:ascii="仿宋" w:eastAsia="仿宋" w:hAnsi="仿宋" w:hint="eastAsia"/>
          <w:sz w:val="32"/>
          <w:szCs w:val="32"/>
        </w:rPr>
        <w:t>教外</w:t>
      </w:r>
      <w:r w:rsidRPr="00EC7858">
        <w:rPr>
          <w:rFonts w:ascii="仿宋" w:eastAsia="仿宋" w:hAnsi="仿宋"/>
          <w:sz w:val="32"/>
          <w:szCs w:val="32"/>
        </w:rPr>
        <w:t>司欧[2021</w:t>
      </w:r>
      <w:r w:rsidR="006D3AC4">
        <w:rPr>
          <w:rFonts w:ascii="仿宋" w:eastAsia="仿宋" w:hAnsi="仿宋"/>
          <w:sz w:val="32"/>
          <w:szCs w:val="32"/>
        </w:rPr>
        <w:t>]</w:t>
      </w:r>
      <w:r w:rsidRPr="00EC7858">
        <w:rPr>
          <w:rFonts w:ascii="仿宋" w:eastAsia="仿宋" w:hAnsi="仿宋"/>
          <w:sz w:val="32"/>
          <w:szCs w:val="32"/>
        </w:rPr>
        <w:t>1322号文件要求,现启动项目申报工作,</w:t>
      </w:r>
      <w:r w:rsidR="006D3AC4">
        <w:rPr>
          <w:rFonts w:ascii="仿宋" w:eastAsia="仿宋" w:hAnsi="仿宋" w:hint="eastAsia"/>
          <w:sz w:val="32"/>
          <w:szCs w:val="32"/>
        </w:rPr>
        <w:t>有关</w:t>
      </w:r>
      <w:r w:rsidRPr="00EC7858">
        <w:rPr>
          <w:rFonts w:ascii="仿宋" w:eastAsia="仿宋" w:hAnsi="仿宋"/>
          <w:sz w:val="32"/>
          <w:szCs w:val="32"/>
        </w:rPr>
        <w:t>事宜通知如下:</w:t>
      </w:r>
      <w:r w:rsidRPr="00EC7858">
        <w:rPr>
          <w:rFonts w:ascii="仿宋" w:eastAsia="仿宋" w:hAnsi="仿宋"/>
          <w:sz w:val="32"/>
          <w:szCs w:val="32"/>
        </w:rPr>
        <w:br/>
      </w:r>
      <w:r w:rsidR="00561469">
        <w:rPr>
          <w:rFonts w:ascii="黑体" w:eastAsia="黑体" w:hAnsi="黑体" w:hint="eastAsia"/>
          <w:sz w:val="32"/>
          <w:szCs w:val="32"/>
        </w:rPr>
        <w:t xml:space="preserve">    </w:t>
      </w:r>
      <w:r w:rsidRPr="006D3AC4">
        <w:rPr>
          <w:rFonts w:ascii="黑体" w:eastAsia="黑体" w:hAnsi="黑体"/>
          <w:sz w:val="32"/>
          <w:szCs w:val="32"/>
        </w:rPr>
        <w:t>一、项目简介</w:t>
      </w:r>
      <w:r w:rsidRPr="006D3AC4">
        <w:rPr>
          <w:rFonts w:ascii="仿宋" w:eastAsia="仿宋" w:hAnsi="仿宋"/>
          <w:sz w:val="32"/>
          <w:szCs w:val="32"/>
        </w:rPr>
        <w:br/>
      </w:r>
      <w:r w:rsidR="00714179">
        <w:rPr>
          <w:rFonts w:ascii="仿宋" w:eastAsia="仿宋" w:hAnsi="仿宋" w:hint="eastAsia"/>
          <w:sz w:val="32"/>
          <w:szCs w:val="32"/>
        </w:rPr>
        <w:t xml:space="preserve"> </w:t>
      </w:r>
      <w:r w:rsidR="00714179">
        <w:rPr>
          <w:rFonts w:ascii="仿宋" w:eastAsia="仿宋" w:hAnsi="仿宋"/>
          <w:sz w:val="32"/>
          <w:szCs w:val="32"/>
        </w:rPr>
        <w:t xml:space="preserve">  </w:t>
      </w:r>
      <w:r w:rsidRPr="00EC7858">
        <w:rPr>
          <w:rFonts w:ascii="仿宋" w:eastAsia="仿宋" w:hAnsi="仿宋"/>
          <w:sz w:val="32"/>
          <w:szCs w:val="32"/>
        </w:rPr>
        <w:t>为加强职业教育的实训和实践基础,精准对接产业</w:t>
      </w:r>
      <w:r w:rsidR="006D3AC4">
        <w:rPr>
          <w:rFonts w:ascii="仿宋" w:eastAsia="仿宋" w:hAnsi="仿宋" w:hint="eastAsia"/>
          <w:sz w:val="32"/>
          <w:szCs w:val="32"/>
        </w:rPr>
        <w:t>高素</w:t>
      </w:r>
      <w:r w:rsidRPr="00EC7858">
        <w:rPr>
          <w:rFonts w:ascii="仿宋" w:eastAsia="仿宋" w:hAnsi="仿宋"/>
          <w:sz w:val="32"/>
          <w:szCs w:val="32"/>
        </w:rPr>
        <w:t>质技术技能人才需求,项目将从具备相关产业基础的</w:t>
      </w:r>
      <w:r w:rsidR="006D3AC4">
        <w:rPr>
          <w:rFonts w:ascii="仿宋" w:eastAsia="仿宋" w:hAnsi="仿宋" w:hint="eastAsia"/>
          <w:sz w:val="32"/>
          <w:szCs w:val="32"/>
        </w:rPr>
        <w:t>区域，遴</w:t>
      </w:r>
      <w:r w:rsidRPr="00EC7858">
        <w:rPr>
          <w:rFonts w:ascii="仿宋" w:eastAsia="仿宋" w:hAnsi="仿宋"/>
          <w:sz w:val="32"/>
          <w:szCs w:val="32"/>
        </w:rPr>
        <w:t>选符合条件的职业院校或应用型本科与施耐德电气(</w:t>
      </w:r>
      <w:r w:rsidR="00B82908">
        <w:rPr>
          <w:rFonts w:ascii="仿宋" w:eastAsia="仿宋" w:hAnsi="仿宋" w:hint="eastAsia"/>
          <w:sz w:val="32"/>
          <w:szCs w:val="32"/>
        </w:rPr>
        <w:t>中国)</w:t>
      </w:r>
      <w:r w:rsidRPr="00EC7858">
        <w:rPr>
          <w:rFonts w:ascii="仿宋" w:eastAsia="仿宋" w:hAnsi="仿宋"/>
          <w:sz w:val="32"/>
          <w:szCs w:val="32"/>
        </w:rPr>
        <w:t>有限公司共建“施耐德电气绿色低碳技术应用中心”(以称“应用中心”)。校企共同制定人才培养方案,开展</w:t>
      </w:r>
      <w:r w:rsidR="00B82908">
        <w:rPr>
          <w:rFonts w:ascii="仿宋" w:eastAsia="仿宋" w:hAnsi="仿宋" w:hint="eastAsia"/>
          <w:sz w:val="32"/>
          <w:szCs w:val="32"/>
        </w:rPr>
        <w:t>专业建</w:t>
      </w:r>
      <w:r w:rsidRPr="00EC7858">
        <w:rPr>
          <w:rFonts w:ascii="仿宋" w:eastAsia="仿宋" w:hAnsi="仿宋"/>
          <w:sz w:val="32"/>
          <w:szCs w:val="32"/>
        </w:rPr>
        <w:t>设;施耐德专家提供指导与培训,协助院校创建双师型</w:t>
      </w:r>
      <w:r w:rsidR="001D4D23">
        <w:rPr>
          <w:rFonts w:ascii="仿宋" w:eastAsia="仿宋" w:hAnsi="仿宋" w:hint="eastAsia"/>
          <w:sz w:val="32"/>
          <w:szCs w:val="32"/>
        </w:rPr>
        <w:t>教师</w:t>
      </w:r>
      <w:r w:rsidR="001D4D23" w:rsidRPr="001D4D23">
        <w:rPr>
          <w:rFonts w:ascii="仿宋" w:eastAsia="仿宋" w:hAnsi="仿宋" w:hint="eastAsia"/>
          <w:sz w:val="32"/>
          <w:szCs w:val="32"/>
        </w:rPr>
        <w:t>团队</w:t>
      </w:r>
      <w:r w:rsidR="001D4D23" w:rsidRPr="001D4D23">
        <w:rPr>
          <w:rFonts w:ascii="仿宋" w:eastAsia="仿宋" w:hAnsi="仿宋"/>
          <w:sz w:val="32"/>
          <w:szCs w:val="32"/>
        </w:rPr>
        <w:t>;将国际知名企业的人才培养体系引入教学，拓展学生和教师全球视野，提高全球胜任力。</w:t>
      </w:r>
    </w:p>
    <w:p w14:paraId="69F0CE93" w14:textId="5EB57CCD" w:rsidR="001D4D23" w:rsidRPr="001D4D23" w:rsidRDefault="001D4D23" w:rsidP="00DE0180">
      <w:pPr>
        <w:spacing w:line="560" w:lineRule="exact"/>
        <w:ind w:firstLineChars="200" w:firstLine="640"/>
        <w:contextualSpacing/>
        <w:rPr>
          <w:rFonts w:ascii="仿宋" w:eastAsia="仿宋" w:hAnsi="仿宋"/>
          <w:sz w:val="32"/>
          <w:szCs w:val="32"/>
        </w:rPr>
      </w:pPr>
      <w:r w:rsidRPr="001D4D23">
        <w:rPr>
          <w:rFonts w:ascii="仿宋" w:eastAsia="仿宋" w:hAnsi="仿宋" w:hint="eastAsia"/>
          <w:sz w:val="32"/>
          <w:szCs w:val="32"/>
        </w:rPr>
        <w:t>三年内在全国范围内遴选</w:t>
      </w:r>
      <w:r w:rsidRPr="001D4D23">
        <w:rPr>
          <w:rFonts w:ascii="仿宋" w:eastAsia="仿宋" w:hAnsi="仿宋"/>
          <w:sz w:val="32"/>
          <w:szCs w:val="32"/>
        </w:rPr>
        <w:t>35所职业院校和应用型本科建设应用中心，涵盖绿色能源管理及智能配电、智能楼宇及绿色建筑、绿色制造三个应用方向，推动院校专业建设升级，服务政府及企业应用型人才培养，为智能化数字化转型提供</w:t>
      </w:r>
      <w:r w:rsidRPr="001D4D23">
        <w:rPr>
          <w:rFonts w:ascii="仿宋" w:eastAsia="仿宋" w:hAnsi="仿宋"/>
          <w:sz w:val="32"/>
          <w:szCs w:val="32"/>
        </w:rPr>
        <w:lastRenderedPageBreak/>
        <w:t xml:space="preserve">技术和教学支持。 </w:t>
      </w:r>
    </w:p>
    <w:p w14:paraId="5631D357" w14:textId="77777777" w:rsidR="001D4D23" w:rsidRPr="00561469" w:rsidRDefault="001D4D23" w:rsidP="00DE0180">
      <w:pPr>
        <w:spacing w:line="560" w:lineRule="exact"/>
        <w:ind w:firstLineChars="200" w:firstLine="643"/>
        <w:contextualSpacing/>
        <w:rPr>
          <w:rFonts w:ascii="仿宋" w:eastAsia="仿宋" w:hAnsi="仿宋"/>
          <w:b/>
          <w:sz w:val="32"/>
          <w:szCs w:val="32"/>
        </w:rPr>
      </w:pPr>
      <w:r w:rsidRPr="00561469">
        <w:rPr>
          <w:rFonts w:ascii="仿宋" w:eastAsia="仿宋" w:hAnsi="仿宋" w:hint="eastAsia"/>
          <w:b/>
          <w:sz w:val="32"/>
          <w:szCs w:val="32"/>
        </w:rPr>
        <w:t>二、申报条件</w:t>
      </w:r>
    </w:p>
    <w:p w14:paraId="508586B3" w14:textId="77777777" w:rsidR="001D4D23" w:rsidRPr="001D4D23" w:rsidRDefault="001D4D23" w:rsidP="00DE0180">
      <w:pPr>
        <w:spacing w:line="560" w:lineRule="exact"/>
        <w:ind w:firstLineChars="200" w:firstLine="640"/>
        <w:contextualSpacing/>
        <w:rPr>
          <w:rFonts w:ascii="仿宋" w:eastAsia="仿宋" w:hAnsi="仿宋"/>
          <w:sz w:val="32"/>
          <w:szCs w:val="32"/>
        </w:rPr>
      </w:pPr>
      <w:r w:rsidRPr="001D4D23">
        <w:rPr>
          <w:rFonts w:ascii="仿宋" w:eastAsia="仿宋" w:hAnsi="仿宋"/>
          <w:sz w:val="32"/>
          <w:szCs w:val="32"/>
        </w:rPr>
        <w:t>1.学校类型:职业院校(含高职院校及职业本科)和应用型本科，优先考虑“双高计划”学校。</w:t>
      </w:r>
    </w:p>
    <w:p w14:paraId="03E42353" w14:textId="3C0ADBC6" w:rsidR="001D4D23" w:rsidRPr="001D4D23" w:rsidRDefault="001D4D23" w:rsidP="00DE0180">
      <w:pPr>
        <w:spacing w:line="560" w:lineRule="exact"/>
        <w:ind w:firstLineChars="200" w:firstLine="640"/>
        <w:contextualSpacing/>
        <w:rPr>
          <w:rFonts w:ascii="仿宋" w:eastAsia="仿宋" w:hAnsi="仿宋"/>
          <w:sz w:val="32"/>
          <w:szCs w:val="32"/>
        </w:rPr>
      </w:pPr>
      <w:r w:rsidRPr="001D4D23">
        <w:rPr>
          <w:rFonts w:ascii="仿宋" w:eastAsia="仿宋" w:hAnsi="仿宋"/>
          <w:sz w:val="32"/>
          <w:szCs w:val="32"/>
        </w:rPr>
        <w:t>2.专业设置:(1)应用型本科:电气工程</w:t>
      </w:r>
      <w:r w:rsidR="006B2D50">
        <w:rPr>
          <w:rFonts w:ascii="仿宋" w:eastAsia="仿宋" w:hAnsi="仿宋" w:hint="eastAsia"/>
          <w:sz w:val="32"/>
          <w:szCs w:val="32"/>
        </w:rPr>
        <w:t>—</w:t>
      </w:r>
      <w:r w:rsidRPr="001D4D23">
        <w:rPr>
          <w:rFonts w:ascii="仿宋" w:eastAsia="仿宋" w:hAnsi="仿宋"/>
          <w:sz w:val="32"/>
          <w:szCs w:val="32"/>
        </w:rPr>
        <w:t>电力系统及自动化、电机与电器、电力电子与电力传动;机械工程</w:t>
      </w:r>
      <w:r w:rsidR="006B2D50">
        <w:rPr>
          <w:rFonts w:ascii="仿宋" w:eastAsia="仿宋" w:hAnsi="仿宋" w:hint="eastAsia"/>
          <w:sz w:val="32"/>
          <w:szCs w:val="32"/>
        </w:rPr>
        <w:t>—</w:t>
      </w:r>
      <w:r w:rsidRPr="001D4D23">
        <w:rPr>
          <w:rFonts w:ascii="仿宋" w:eastAsia="仿宋" w:hAnsi="仿宋"/>
          <w:sz w:val="32"/>
          <w:szCs w:val="32"/>
        </w:rPr>
        <w:t>机械制造及其自动化、机械电子工程;控制科学与工程</w:t>
      </w:r>
      <w:r w:rsidR="006B2D50">
        <w:rPr>
          <w:rFonts w:ascii="仿宋" w:eastAsia="仿宋" w:hAnsi="仿宋" w:hint="eastAsia"/>
          <w:sz w:val="32"/>
          <w:szCs w:val="32"/>
        </w:rPr>
        <w:t>—</w:t>
      </w:r>
      <w:r w:rsidRPr="001D4D23">
        <w:rPr>
          <w:rFonts w:ascii="仿宋" w:eastAsia="仿宋" w:hAnsi="仿宋"/>
          <w:sz w:val="32"/>
          <w:szCs w:val="32"/>
        </w:rPr>
        <w:t>检测技术与自动化装置。(2)职业院校:电力技术类、热能与发电工程类、机械设计与制造类、机电设备类、自动化类。优先考虑已开设电力系统自动化、电气自动化、输配电工程技</w:t>
      </w:r>
      <w:r w:rsidRPr="001D4D23">
        <w:rPr>
          <w:rFonts w:ascii="仿宋" w:eastAsia="仿宋" w:hAnsi="仿宋" w:hint="eastAsia"/>
          <w:sz w:val="32"/>
          <w:szCs w:val="32"/>
        </w:rPr>
        <w:t>术、供用电技术、机电一体化技术、智能控制技术、工业自动化仪表、电机与电器技术。</w:t>
      </w:r>
    </w:p>
    <w:p w14:paraId="622BC738" w14:textId="77777777" w:rsidR="001D4D23" w:rsidRPr="001D4D23" w:rsidRDefault="001D4D23" w:rsidP="00DE0180">
      <w:pPr>
        <w:spacing w:line="560" w:lineRule="exact"/>
        <w:ind w:firstLineChars="200" w:firstLine="640"/>
        <w:contextualSpacing/>
        <w:rPr>
          <w:rFonts w:ascii="仿宋" w:eastAsia="仿宋" w:hAnsi="仿宋"/>
          <w:sz w:val="32"/>
          <w:szCs w:val="32"/>
        </w:rPr>
      </w:pPr>
      <w:r w:rsidRPr="001D4D23">
        <w:rPr>
          <w:rFonts w:ascii="仿宋" w:eastAsia="仿宋" w:hAnsi="仿宋" w:hint="eastAsia"/>
          <w:sz w:val="32"/>
          <w:szCs w:val="32"/>
        </w:rPr>
        <w:t>院校所在地区域产业齐全、专业建设基础好，校企合作、产教融合深入，服务产业能力强优先。</w:t>
      </w:r>
    </w:p>
    <w:p w14:paraId="4486A5A8" w14:textId="079E0FFA" w:rsidR="001D4D23" w:rsidRPr="001D4D23" w:rsidRDefault="001D4D23" w:rsidP="00DE0180">
      <w:pPr>
        <w:spacing w:line="560" w:lineRule="exact"/>
        <w:ind w:firstLineChars="200" w:firstLine="640"/>
        <w:contextualSpacing/>
        <w:rPr>
          <w:rFonts w:ascii="仿宋" w:eastAsia="仿宋" w:hAnsi="仿宋"/>
          <w:sz w:val="32"/>
          <w:szCs w:val="32"/>
        </w:rPr>
      </w:pPr>
      <w:r w:rsidRPr="001D4D23">
        <w:rPr>
          <w:rFonts w:ascii="仿宋" w:eastAsia="仿宋" w:hAnsi="仿宋"/>
          <w:sz w:val="32"/>
          <w:szCs w:val="32"/>
        </w:rPr>
        <w:t>3.实训场地:可为应用中心提供不小于800平米的专属实训场地。</w:t>
      </w:r>
    </w:p>
    <w:p w14:paraId="7BE80C7C" w14:textId="7C8DF099" w:rsidR="001D4D23" w:rsidRDefault="001D4D23" w:rsidP="00DE0180">
      <w:pPr>
        <w:spacing w:line="560" w:lineRule="exact"/>
        <w:ind w:firstLineChars="200" w:firstLine="640"/>
        <w:contextualSpacing/>
        <w:rPr>
          <w:rFonts w:ascii="仿宋" w:eastAsia="仿宋" w:hAnsi="仿宋"/>
          <w:sz w:val="32"/>
          <w:szCs w:val="32"/>
        </w:rPr>
      </w:pPr>
      <w:r w:rsidRPr="001D4D23">
        <w:rPr>
          <w:rFonts w:ascii="仿宋" w:eastAsia="仿宋" w:hAnsi="仿宋"/>
          <w:sz w:val="32"/>
          <w:szCs w:val="32"/>
        </w:rPr>
        <w:t>4.学校意愿:学校具备相关专业基础，有合作意愿。</w:t>
      </w:r>
    </w:p>
    <w:p w14:paraId="163F9943" w14:textId="77777777" w:rsidR="006C138A" w:rsidRDefault="00EC7858" w:rsidP="00DE0180">
      <w:pPr>
        <w:spacing w:line="560" w:lineRule="exact"/>
        <w:ind w:firstLineChars="200" w:firstLine="640"/>
        <w:contextualSpacing/>
        <w:rPr>
          <w:rFonts w:ascii="仿宋" w:eastAsia="仿宋" w:hAnsi="仿宋"/>
          <w:sz w:val="32"/>
          <w:szCs w:val="32"/>
        </w:rPr>
      </w:pPr>
      <w:r w:rsidRPr="00EC7858">
        <w:rPr>
          <w:rFonts w:ascii="仿宋" w:eastAsia="仿宋" w:hAnsi="仿宋"/>
          <w:sz w:val="32"/>
          <w:szCs w:val="32"/>
        </w:rPr>
        <w:t>5.专业师资:不少于10人,专业能力突出,具备企业工作经验优先。</w:t>
      </w:r>
    </w:p>
    <w:p w14:paraId="3476E0DF" w14:textId="77777777" w:rsidR="006C138A" w:rsidRDefault="00EC7858" w:rsidP="00DE0180">
      <w:pPr>
        <w:spacing w:line="560" w:lineRule="exact"/>
        <w:ind w:firstLineChars="200" w:firstLine="640"/>
        <w:contextualSpacing/>
        <w:rPr>
          <w:rFonts w:ascii="仿宋" w:eastAsia="仿宋" w:hAnsi="仿宋"/>
          <w:sz w:val="32"/>
          <w:szCs w:val="32"/>
        </w:rPr>
      </w:pPr>
      <w:r w:rsidRPr="00714179">
        <w:rPr>
          <w:rFonts w:ascii="黑体" w:eastAsia="黑体" w:hAnsi="黑体"/>
          <w:sz w:val="32"/>
          <w:szCs w:val="32"/>
        </w:rPr>
        <w:t>三、申报程序</w:t>
      </w:r>
    </w:p>
    <w:p w14:paraId="24B9C3EF" w14:textId="77777777" w:rsidR="006C138A" w:rsidRDefault="00EC7858" w:rsidP="00DE0180">
      <w:pPr>
        <w:spacing w:line="560" w:lineRule="exact"/>
        <w:ind w:firstLineChars="200" w:firstLine="640"/>
        <w:contextualSpacing/>
        <w:rPr>
          <w:rFonts w:ascii="仿宋" w:eastAsia="仿宋" w:hAnsi="仿宋"/>
          <w:sz w:val="32"/>
          <w:szCs w:val="32"/>
        </w:rPr>
      </w:pPr>
      <w:r w:rsidRPr="00EC7858">
        <w:rPr>
          <w:rFonts w:ascii="仿宋" w:eastAsia="仿宋" w:hAnsi="仿宋"/>
          <w:sz w:val="32"/>
          <w:szCs w:val="32"/>
        </w:rPr>
        <w:t>首批计划遴选15所项目院校并于立项当年启动相关建设工作,2022年计划遴选10所院校,2023年计划遴选10所院校,建设周期均为三年。</w:t>
      </w:r>
    </w:p>
    <w:p w14:paraId="1A6CAB5D" w14:textId="77777777" w:rsidR="00475850" w:rsidRDefault="00EC7858" w:rsidP="00DE0180">
      <w:pPr>
        <w:spacing w:line="560" w:lineRule="exact"/>
        <w:ind w:firstLineChars="200" w:firstLine="640"/>
        <w:contextualSpacing/>
        <w:rPr>
          <w:rFonts w:ascii="仿宋" w:eastAsia="仿宋" w:hAnsi="仿宋"/>
          <w:sz w:val="32"/>
          <w:szCs w:val="32"/>
        </w:rPr>
      </w:pPr>
      <w:r w:rsidRPr="00EC7858">
        <w:rPr>
          <w:rFonts w:ascii="仿宋" w:eastAsia="仿宋" w:hAnsi="仿宋"/>
          <w:sz w:val="32"/>
          <w:szCs w:val="32"/>
        </w:rPr>
        <w:t>1.学校申报。符合申报条件的学校自愿申报,按要求填</w:t>
      </w:r>
      <w:r w:rsidRPr="00EC7858">
        <w:rPr>
          <w:rFonts w:ascii="仿宋" w:eastAsia="仿宋" w:hAnsi="仿宋"/>
          <w:sz w:val="32"/>
          <w:szCs w:val="32"/>
        </w:rPr>
        <w:lastRenderedPageBreak/>
        <w:t>写申报表,并在规定时间内提交省级教育行政部门审核。</w:t>
      </w:r>
    </w:p>
    <w:p w14:paraId="3EEA1145" w14:textId="77777777" w:rsidR="00475850" w:rsidRDefault="00EC7858" w:rsidP="006C138A">
      <w:pPr>
        <w:spacing w:line="560" w:lineRule="exact"/>
        <w:ind w:firstLineChars="200" w:firstLine="640"/>
        <w:contextualSpacing/>
        <w:rPr>
          <w:rFonts w:ascii="仿宋" w:eastAsia="仿宋" w:hAnsi="仿宋"/>
          <w:sz w:val="32"/>
          <w:szCs w:val="32"/>
        </w:rPr>
      </w:pPr>
      <w:r w:rsidRPr="00EC7858">
        <w:rPr>
          <w:rFonts w:ascii="仿宋" w:eastAsia="仿宋" w:hAnsi="仿宋"/>
          <w:sz w:val="32"/>
          <w:szCs w:val="32"/>
        </w:rPr>
        <w:t>2.省级推荐。省级教育行政部门对学校申报材料进行审核,择优推荐。</w:t>
      </w:r>
    </w:p>
    <w:p w14:paraId="27712634" w14:textId="77777777" w:rsidR="00475850" w:rsidRDefault="00EC7858" w:rsidP="006C138A">
      <w:pPr>
        <w:spacing w:line="560" w:lineRule="exact"/>
        <w:ind w:firstLineChars="200" w:firstLine="640"/>
        <w:contextualSpacing/>
        <w:rPr>
          <w:rFonts w:ascii="仿宋" w:eastAsia="仿宋" w:hAnsi="仿宋"/>
          <w:sz w:val="32"/>
          <w:szCs w:val="32"/>
        </w:rPr>
      </w:pPr>
      <w:r w:rsidRPr="00EC7858">
        <w:rPr>
          <w:rFonts w:ascii="仿宋" w:eastAsia="仿宋" w:hAnsi="仿宋"/>
          <w:sz w:val="32"/>
          <w:szCs w:val="32"/>
        </w:rPr>
        <w:t>3.专家评议。项目专家委员会对推荐项目进行评议,公示无异议后公布立项单位名单。</w:t>
      </w:r>
    </w:p>
    <w:p w14:paraId="320DE6D8" w14:textId="77777777" w:rsidR="00475850" w:rsidRDefault="00EC7858" w:rsidP="006C138A">
      <w:pPr>
        <w:spacing w:line="560" w:lineRule="exact"/>
        <w:ind w:firstLineChars="200" w:firstLine="640"/>
        <w:contextualSpacing/>
        <w:rPr>
          <w:rFonts w:ascii="仿宋" w:eastAsia="仿宋" w:hAnsi="仿宋"/>
          <w:sz w:val="32"/>
          <w:szCs w:val="32"/>
        </w:rPr>
      </w:pPr>
      <w:r w:rsidRPr="00EC7858">
        <w:rPr>
          <w:rFonts w:ascii="仿宋" w:eastAsia="仿宋" w:hAnsi="仿宋"/>
          <w:sz w:val="32"/>
          <w:szCs w:val="32"/>
        </w:rPr>
        <w:t>4.</w:t>
      </w:r>
      <w:r w:rsidR="00B82908">
        <w:rPr>
          <w:rFonts w:ascii="仿宋" w:eastAsia="仿宋" w:hAnsi="仿宋" w:hint="eastAsia"/>
          <w:sz w:val="32"/>
          <w:szCs w:val="32"/>
        </w:rPr>
        <w:t>遴</w:t>
      </w:r>
      <w:r w:rsidRPr="00EC7858">
        <w:rPr>
          <w:rFonts w:ascii="仿宋" w:eastAsia="仿宋" w:hAnsi="仿宋"/>
          <w:sz w:val="32"/>
          <w:szCs w:val="32"/>
        </w:rPr>
        <w:t>选原则。遴选工作坚持公开、公平、公正原则,择优选取合作项目院校。</w:t>
      </w:r>
    </w:p>
    <w:p w14:paraId="14B59CD3" w14:textId="77777777" w:rsidR="00475850" w:rsidRDefault="00EC7858" w:rsidP="006C138A">
      <w:pPr>
        <w:spacing w:line="560" w:lineRule="exact"/>
        <w:ind w:firstLineChars="200" w:firstLine="643"/>
        <w:contextualSpacing/>
        <w:rPr>
          <w:rFonts w:ascii="仿宋" w:eastAsia="仿宋" w:hAnsi="仿宋"/>
          <w:sz w:val="32"/>
          <w:szCs w:val="32"/>
        </w:rPr>
      </w:pPr>
      <w:r w:rsidRPr="00475850">
        <w:rPr>
          <w:rFonts w:ascii="仿宋" w:eastAsia="仿宋" w:hAnsi="仿宋"/>
          <w:b/>
          <w:sz w:val="32"/>
          <w:szCs w:val="32"/>
        </w:rPr>
        <w:t>四、其他要求</w:t>
      </w:r>
    </w:p>
    <w:p w14:paraId="17C1286C" w14:textId="77777777" w:rsidR="00475850" w:rsidRDefault="00EC7858" w:rsidP="006C138A">
      <w:pPr>
        <w:spacing w:line="560" w:lineRule="exact"/>
        <w:ind w:firstLineChars="200" w:firstLine="640"/>
        <w:contextualSpacing/>
        <w:rPr>
          <w:rFonts w:ascii="仿宋" w:eastAsia="仿宋" w:hAnsi="仿宋"/>
          <w:sz w:val="32"/>
          <w:szCs w:val="32"/>
        </w:rPr>
      </w:pPr>
      <w:r w:rsidRPr="00EC7858">
        <w:rPr>
          <w:rFonts w:ascii="仿宋" w:eastAsia="仿宋" w:hAnsi="仿宋"/>
          <w:sz w:val="32"/>
          <w:szCs w:val="32"/>
        </w:rPr>
        <w:t>1.请按要求填写申报表并加盖学校公章。申报表内容用四号宋体填写,表格不足的可附页。请将1份原件邮寄至下方联系地址,同时报送电子版至联系人邮箱。</w:t>
      </w:r>
    </w:p>
    <w:p w14:paraId="0C9D2757" w14:textId="4CD4B8C4" w:rsidR="00B82908" w:rsidRDefault="00EC7858" w:rsidP="006C138A">
      <w:pPr>
        <w:spacing w:line="560" w:lineRule="exact"/>
        <w:ind w:firstLineChars="200" w:firstLine="640"/>
        <w:contextualSpacing/>
        <w:rPr>
          <w:rFonts w:ascii="仿宋" w:eastAsia="仿宋" w:hAnsi="仿宋"/>
          <w:sz w:val="32"/>
          <w:szCs w:val="32"/>
        </w:rPr>
      </w:pPr>
      <w:r w:rsidRPr="00EC7858">
        <w:rPr>
          <w:rFonts w:ascii="仿宋" w:eastAsia="仿宋" w:hAnsi="仿宋"/>
          <w:sz w:val="32"/>
          <w:szCs w:val="32"/>
        </w:rPr>
        <w:t>2.申报单位应严格把关,确保所有申报信息真实准确。</w:t>
      </w:r>
    </w:p>
    <w:p w14:paraId="75B520CD" w14:textId="77777777" w:rsidR="00475850" w:rsidRDefault="00EC7858" w:rsidP="006C138A">
      <w:pPr>
        <w:spacing w:line="560" w:lineRule="exact"/>
        <w:ind w:firstLineChars="200" w:firstLine="640"/>
        <w:contextualSpacing/>
        <w:rPr>
          <w:rFonts w:ascii="仿宋" w:eastAsia="仿宋" w:hAnsi="仿宋"/>
          <w:sz w:val="32"/>
          <w:szCs w:val="32"/>
        </w:rPr>
      </w:pPr>
      <w:r w:rsidRPr="00EC7858">
        <w:rPr>
          <w:rFonts w:ascii="仿宋" w:eastAsia="仿宋" w:hAnsi="仿宋"/>
          <w:sz w:val="32"/>
          <w:szCs w:val="32"/>
        </w:rPr>
        <w:t>3.申报截止日期为2021年10月9日。</w:t>
      </w:r>
    </w:p>
    <w:p w14:paraId="146FA933" w14:textId="77777777" w:rsidR="00475850" w:rsidRDefault="00EC7858" w:rsidP="006C138A">
      <w:pPr>
        <w:spacing w:line="560" w:lineRule="exact"/>
        <w:ind w:firstLineChars="200" w:firstLine="640"/>
        <w:contextualSpacing/>
        <w:rPr>
          <w:rFonts w:ascii="仿宋" w:eastAsia="仿宋" w:hAnsi="仿宋"/>
          <w:sz w:val="32"/>
          <w:szCs w:val="32"/>
        </w:rPr>
      </w:pPr>
      <w:r w:rsidRPr="00EC7858">
        <w:rPr>
          <w:rFonts w:ascii="仿宋" w:eastAsia="仿宋" w:hAnsi="仿宋"/>
          <w:sz w:val="32"/>
          <w:szCs w:val="32"/>
        </w:rPr>
        <w:t>联系人:张俊卿</w:t>
      </w:r>
    </w:p>
    <w:p w14:paraId="323DF643" w14:textId="77777777" w:rsidR="00475850" w:rsidRDefault="00EC7858" w:rsidP="006C138A">
      <w:pPr>
        <w:spacing w:line="560" w:lineRule="exact"/>
        <w:ind w:firstLineChars="200" w:firstLine="640"/>
        <w:contextualSpacing/>
        <w:rPr>
          <w:rFonts w:ascii="仿宋" w:eastAsia="仿宋" w:hAnsi="仿宋"/>
          <w:sz w:val="32"/>
          <w:szCs w:val="32"/>
        </w:rPr>
      </w:pPr>
      <w:r w:rsidRPr="00EC7858">
        <w:rPr>
          <w:rFonts w:ascii="仿宋" w:eastAsia="仿宋" w:hAnsi="仿宋"/>
          <w:sz w:val="32"/>
          <w:szCs w:val="32"/>
        </w:rPr>
        <w:t>电话</w:t>
      </w:r>
      <w:r w:rsidR="00475850">
        <w:rPr>
          <w:rFonts w:ascii="仿宋" w:eastAsia="仿宋" w:hAnsi="仿宋"/>
          <w:sz w:val="32"/>
          <w:szCs w:val="32"/>
        </w:rPr>
        <w:t>:010—66416080—8103</w:t>
      </w:r>
    </w:p>
    <w:p w14:paraId="4FD948D9" w14:textId="32A9AC26" w:rsidR="001C4239" w:rsidRPr="00EC7858" w:rsidRDefault="00EC7858" w:rsidP="006C138A">
      <w:pPr>
        <w:spacing w:line="560" w:lineRule="exact"/>
        <w:ind w:firstLineChars="200" w:firstLine="640"/>
        <w:contextualSpacing/>
        <w:rPr>
          <w:rFonts w:ascii="仿宋" w:eastAsia="仿宋" w:hAnsi="仿宋"/>
          <w:sz w:val="32"/>
          <w:szCs w:val="32"/>
        </w:rPr>
      </w:pPr>
      <w:r w:rsidRPr="00EC7858">
        <w:rPr>
          <w:rFonts w:ascii="仿宋" w:eastAsia="仿宋" w:hAnsi="仿宋"/>
          <w:sz w:val="32"/>
          <w:szCs w:val="32"/>
        </w:rPr>
        <w:t>邮箱:zhangjunqing@ceaie.edu.cn</w:t>
      </w:r>
    </w:p>
    <w:p w14:paraId="10679E7D" w14:textId="1BCCAC02" w:rsidR="00475850" w:rsidRDefault="00475850" w:rsidP="00475850">
      <w:pPr>
        <w:spacing w:line="560" w:lineRule="exact"/>
        <w:ind w:firstLineChars="200" w:firstLine="640"/>
        <w:contextualSpacing/>
        <w:rPr>
          <w:rFonts w:ascii="仿宋" w:eastAsia="仿宋" w:hAnsi="仿宋"/>
          <w:sz w:val="32"/>
          <w:szCs w:val="32"/>
        </w:rPr>
      </w:pPr>
      <w:r>
        <w:rPr>
          <w:rFonts w:ascii="仿宋" w:eastAsia="仿宋" w:hAnsi="仿宋" w:hint="eastAsia"/>
          <w:sz w:val="32"/>
          <w:szCs w:val="32"/>
        </w:rPr>
        <w:t>地址</w:t>
      </w:r>
      <w:r w:rsidRPr="00475850">
        <w:rPr>
          <w:rFonts w:ascii="仿宋" w:eastAsia="仿宋" w:hAnsi="仿宋"/>
          <w:sz w:val="32"/>
          <w:szCs w:val="32"/>
        </w:rPr>
        <w:t>:北京市西城区复兴门内大街160</w:t>
      </w:r>
      <w:r>
        <w:rPr>
          <w:rFonts w:ascii="仿宋" w:eastAsia="仿宋" w:hAnsi="仿宋"/>
          <w:sz w:val="32"/>
          <w:szCs w:val="32"/>
        </w:rPr>
        <w:t>号逸夫会议</w:t>
      </w:r>
      <w:r>
        <w:rPr>
          <w:rFonts w:ascii="仿宋" w:eastAsia="仿宋" w:hAnsi="仿宋" w:hint="eastAsia"/>
          <w:sz w:val="32"/>
          <w:szCs w:val="32"/>
        </w:rPr>
        <w:t>中心</w:t>
      </w:r>
    </w:p>
    <w:p w14:paraId="471A9CDC" w14:textId="45E229BA" w:rsidR="00475850" w:rsidRPr="00475850" w:rsidRDefault="00475850" w:rsidP="00475850">
      <w:pPr>
        <w:spacing w:line="560" w:lineRule="exact"/>
        <w:ind w:firstLineChars="200" w:firstLine="640"/>
        <w:contextualSpacing/>
        <w:rPr>
          <w:rFonts w:ascii="仿宋" w:eastAsia="仿宋" w:hAnsi="仿宋"/>
          <w:sz w:val="32"/>
          <w:szCs w:val="32"/>
        </w:rPr>
      </w:pPr>
      <w:r>
        <w:rPr>
          <w:rFonts w:ascii="仿宋" w:eastAsia="仿宋" w:hAnsi="仿宋" w:hint="eastAsia"/>
          <w:sz w:val="32"/>
          <w:szCs w:val="32"/>
        </w:rPr>
        <w:t>邮</w:t>
      </w:r>
      <w:r w:rsidRPr="00475850">
        <w:rPr>
          <w:rFonts w:ascii="仿宋" w:eastAsia="仿宋" w:hAnsi="仿宋"/>
          <w:sz w:val="32"/>
          <w:szCs w:val="32"/>
        </w:rPr>
        <w:t>编:100031</w:t>
      </w:r>
    </w:p>
    <w:p w14:paraId="630071C5" w14:textId="77777777" w:rsidR="00475850" w:rsidRPr="00475850" w:rsidRDefault="00475850" w:rsidP="00475850">
      <w:pPr>
        <w:spacing w:line="560" w:lineRule="exact"/>
        <w:ind w:firstLineChars="200" w:firstLine="640"/>
        <w:contextualSpacing/>
        <w:rPr>
          <w:rFonts w:ascii="仿宋" w:eastAsia="仿宋" w:hAnsi="仿宋"/>
          <w:sz w:val="32"/>
          <w:szCs w:val="32"/>
        </w:rPr>
      </w:pPr>
    </w:p>
    <w:p w14:paraId="258B137A" w14:textId="77970C44" w:rsidR="00475850" w:rsidRPr="00475850" w:rsidRDefault="003745F4" w:rsidP="003745F4">
      <w:pPr>
        <w:spacing w:line="560" w:lineRule="exact"/>
        <w:ind w:firstLineChars="200" w:firstLine="640"/>
        <w:contextualSpacing/>
        <w:rPr>
          <w:rFonts w:ascii="仿宋" w:eastAsia="仿宋" w:hAnsi="仿宋"/>
          <w:sz w:val="32"/>
          <w:szCs w:val="32"/>
        </w:rPr>
      </w:pPr>
      <w:r>
        <w:rPr>
          <w:rFonts w:ascii="仿宋" w:eastAsia="仿宋" w:hAnsi="仿宋" w:hint="eastAsia"/>
          <w:sz w:val="32"/>
          <w:szCs w:val="32"/>
        </w:rPr>
        <w:t>附</w:t>
      </w:r>
      <w:r w:rsidR="00475850" w:rsidRPr="00475850">
        <w:rPr>
          <w:rFonts w:ascii="仿宋" w:eastAsia="仿宋" w:hAnsi="仿宋" w:hint="eastAsia"/>
          <w:sz w:val="32"/>
          <w:szCs w:val="32"/>
        </w:rPr>
        <w:t>件</w:t>
      </w:r>
      <w:r w:rsidR="00475850" w:rsidRPr="00475850">
        <w:rPr>
          <w:rFonts w:ascii="仿宋" w:eastAsia="仿宋" w:hAnsi="仿宋"/>
          <w:sz w:val="32"/>
          <w:szCs w:val="32"/>
        </w:rPr>
        <w:t>:1.“法国施耐德电气绿色低碳产教融合项目”实施</w:t>
      </w:r>
      <w:r w:rsidR="00475850" w:rsidRPr="00475850">
        <w:rPr>
          <w:rFonts w:ascii="仿宋" w:eastAsia="仿宋" w:hAnsi="仿宋" w:hint="eastAsia"/>
          <w:sz w:val="32"/>
          <w:szCs w:val="32"/>
        </w:rPr>
        <w:t>方案</w:t>
      </w:r>
    </w:p>
    <w:p w14:paraId="2162219B" w14:textId="39EEBF7F" w:rsidR="00EC7858" w:rsidRPr="00EC7858" w:rsidRDefault="00231D21" w:rsidP="00475850">
      <w:pPr>
        <w:spacing w:line="560" w:lineRule="exact"/>
        <w:ind w:firstLineChars="200" w:firstLine="640"/>
        <w:contextualSpacing/>
        <w:rPr>
          <w:rFonts w:ascii="仿宋" w:eastAsia="仿宋" w:hAnsi="仿宋"/>
          <w:sz w:val="32"/>
          <w:szCs w:val="32"/>
        </w:rPr>
      </w:pPr>
      <w:r>
        <w:rPr>
          <w:rFonts w:ascii="仿宋" w:eastAsia="仿宋" w:hAnsi="仿宋" w:hint="eastAsia"/>
          <w:sz w:val="32"/>
          <w:szCs w:val="32"/>
        </w:rPr>
        <w:t>附件</w:t>
      </w:r>
      <w:r w:rsidR="00475850" w:rsidRPr="00475850">
        <w:rPr>
          <w:rFonts w:ascii="仿宋" w:eastAsia="仿宋" w:hAnsi="仿宋"/>
          <w:sz w:val="32"/>
          <w:szCs w:val="32"/>
        </w:rPr>
        <w:t>2.项目申报表</w:t>
      </w:r>
      <w:bookmarkStart w:id="0" w:name="_GoBack"/>
      <w:bookmarkEnd w:id="0"/>
    </w:p>
    <w:p w14:paraId="16B49154" w14:textId="5B486F8C" w:rsidR="00EC7858" w:rsidRDefault="003745F4" w:rsidP="003745F4">
      <w:pPr>
        <w:spacing w:line="560" w:lineRule="exact"/>
        <w:ind w:firstLineChars="200" w:firstLine="640"/>
        <w:contextualSpacing/>
        <w:jc w:val="right"/>
        <w:rPr>
          <w:rFonts w:ascii="仿宋" w:eastAsia="仿宋" w:hAnsi="仿宋"/>
          <w:sz w:val="32"/>
          <w:szCs w:val="32"/>
        </w:rPr>
      </w:pPr>
      <w:r>
        <w:rPr>
          <w:rFonts w:ascii="仿宋" w:eastAsia="仿宋" w:hAnsi="仿宋" w:hint="eastAsia"/>
          <w:sz w:val="32"/>
          <w:szCs w:val="32"/>
        </w:rPr>
        <w:t>中国教育国际交流协会</w:t>
      </w:r>
    </w:p>
    <w:p w14:paraId="04EC3E55" w14:textId="15BB5605" w:rsidR="003745F4" w:rsidRPr="003745F4" w:rsidRDefault="003745F4" w:rsidP="003745F4">
      <w:pPr>
        <w:spacing w:line="560" w:lineRule="exact"/>
        <w:ind w:firstLineChars="200" w:firstLine="640"/>
        <w:contextualSpacing/>
        <w:jc w:val="right"/>
        <w:rPr>
          <w:rFonts w:ascii="仿宋" w:eastAsia="仿宋" w:hAnsi="仿宋"/>
          <w:sz w:val="32"/>
          <w:szCs w:val="32"/>
        </w:rPr>
      </w:pPr>
      <w:r>
        <w:rPr>
          <w:rFonts w:ascii="仿宋" w:eastAsia="仿宋" w:hAnsi="仿宋" w:hint="eastAsia"/>
          <w:sz w:val="32"/>
          <w:szCs w:val="32"/>
        </w:rPr>
        <w:t>二〇二一年九月十四日</w:t>
      </w:r>
    </w:p>
    <w:p w14:paraId="64997C60" w14:textId="77777777" w:rsidR="00DE0180" w:rsidRDefault="00EC7858" w:rsidP="00DE0180">
      <w:pPr>
        <w:spacing w:line="560" w:lineRule="exact"/>
        <w:contextualSpacing/>
        <w:jc w:val="left"/>
        <w:rPr>
          <w:rFonts w:ascii="仿宋" w:eastAsia="仿宋" w:hAnsi="仿宋"/>
          <w:sz w:val="32"/>
          <w:szCs w:val="32"/>
        </w:rPr>
      </w:pPr>
      <w:r w:rsidRPr="00EC7858">
        <w:rPr>
          <w:rFonts w:ascii="仿宋" w:eastAsia="仿宋" w:hAnsi="仿宋"/>
          <w:sz w:val="32"/>
          <w:szCs w:val="32"/>
        </w:rPr>
        <w:lastRenderedPageBreak/>
        <w:t>附件</w:t>
      </w:r>
      <w:r w:rsidR="00DE0180">
        <w:rPr>
          <w:rFonts w:ascii="仿宋" w:eastAsia="仿宋" w:hAnsi="仿宋"/>
          <w:sz w:val="32"/>
          <w:szCs w:val="32"/>
        </w:rPr>
        <w:t>1</w:t>
      </w:r>
    </w:p>
    <w:p w14:paraId="389181C9" w14:textId="62940BE7" w:rsidR="00CD648D" w:rsidRDefault="00EC7858" w:rsidP="00DE0180">
      <w:pPr>
        <w:spacing w:line="560" w:lineRule="exact"/>
        <w:contextualSpacing/>
        <w:jc w:val="center"/>
        <w:rPr>
          <w:rFonts w:ascii="仿宋" w:eastAsia="仿宋" w:hAnsi="仿宋"/>
          <w:b/>
          <w:bCs/>
          <w:sz w:val="32"/>
          <w:szCs w:val="32"/>
        </w:rPr>
      </w:pPr>
      <w:r w:rsidRPr="00140ED4">
        <w:rPr>
          <w:rFonts w:ascii="仿宋" w:eastAsia="仿宋" w:hAnsi="仿宋"/>
          <w:b/>
          <w:bCs/>
          <w:sz w:val="32"/>
          <w:szCs w:val="32"/>
        </w:rPr>
        <w:t>法国施耐德电气绿色低碳产教融合项目</w:t>
      </w:r>
    </w:p>
    <w:p w14:paraId="7AABFCD7" w14:textId="77777777" w:rsidR="00CD648D" w:rsidRDefault="00EC7858" w:rsidP="00CD648D">
      <w:pPr>
        <w:spacing w:line="560" w:lineRule="exact"/>
        <w:contextualSpacing/>
        <w:jc w:val="center"/>
        <w:rPr>
          <w:rFonts w:ascii="仿宋" w:eastAsia="仿宋" w:hAnsi="仿宋"/>
          <w:sz w:val="32"/>
          <w:szCs w:val="32"/>
        </w:rPr>
      </w:pPr>
      <w:r w:rsidRPr="00140ED4">
        <w:rPr>
          <w:rFonts w:ascii="仿宋" w:eastAsia="仿宋" w:hAnsi="仿宋"/>
          <w:b/>
          <w:bCs/>
          <w:sz w:val="32"/>
          <w:szCs w:val="32"/>
        </w:rPr>
        <w:t>实施方案</w:t>
      </w:r>
    </w:p>
    <w:p w14:paraId="51CA7A37" w14:textId="77777777" w:rsidR="00CD648D" w:rsidRDefault="00EC7858" w:rsidP="00DE0180">
      <w:pPr>
        <w:spacing w:line="560" w:lineRule="exact"/>
        <w:ind w:firstLineChars="200" w:firstLine="640"/>
        <w:contextualSpacing/>
        <w:rPr>
          <w:rFonts w:ascii="仿宋" w:eastAsia="仿宋" w:hAnsi="仿宋"/>
          <w:sz w:val="32"/>
          <w:szCs w:val="32"/>
        </w:rPr>
      </w:pPr>
      <w:r w:rsidRPr="00714179">
        <w:rPr>
          <w:rFonts w:ascii="黑体" w:eastAsia="黑体" w:hAnsi="黑体"/>
          <w:sz w:val="32"/>
          <w:szCs w:val="32"/>
        </w:rPr>
        <w:t>一、项目名称</w:t>
      </w:r>
    </w:p>
    <w:p w14:paraId="15148E44" w14:textId="77777777" w:rsidR="00CD648D" w:rsidRDefault="00EC7858" w:rsidP="00DE0180">
      <w:pPr>
        <w:spacing w:line="560" w:lineRule="exact"/>
        <w:ind w:firstLineChars="200" w:firstLine="640"/>
        <w:contextualSpacing/>
        <w:rPr>
          <w:rFonts w:ascii="仿宋" w:eastAsia="仿宋" w:hAnsi="仿宋"/>
          <w:sz w:val="32"/>
          <w:szCs w:val="32"/>
        </w:rPr>
      </w:pPr>
      <w:r w:rsidRPr="00EC7858">
        <w:rPr>
          <w:rFonts w:ascii="仿宋" w:eastAsia="仿宋" w:hAnsi="仿宋"/>
          <w:sz w:val="32"/>
          <w:szCs w:val="32"/>
        </w:rPr>
        <w:t>法国施耐德电气绿色低碳产教融合项目</w:t>
      </w:r>
    </w:p>
    <w:p w14:paraId="0E390339" w14:textId="77777777" w:rsidR="00CD648D" w:rsidRDefault="00EC7858" w:rsidP="00DE0180">
      <w:pPr>
        <w:spacing w:line="560" w:lineRule="exact"/>
        <w:ind w:firstLineChars="200" w:firstLine="640"/>
        <w:contextualSpacing/>
        <w:rPr>
          <w:rFonts w:ascii="仿宋" w:eastAsia="仿宋" w:hAnsi="仿宋"/>
          <w:sz w:val="32"/>
          <w:szCs w:val="32"/>
        </w:rPr>
      </w:pPr>
      <w:r w:rsidRPr="00714179">
        <w:rPr>
          <w:rFonts w:ascii="黑体" w:eastAsia="黑体" w:hAnsi="黑体"/>
          <w:sz w:val="32"/>
          <w:szCs w:val="32"/>
        </w:rPr>
        <w:t>二、合作机构</w:t>
      </w:r>
    </w:p>
    <w:p w14:paraId="4BE40530" w14:textId="77777777" w:rsidR="00CD648D" w:rsidRDefault="00EC7858" w:rsidP="00DE0180">
      <w:pPr>
        <w:spacing w:line="560" w:lineRule="exact"/>
        <w:ind w:firstLineChars="200" w:firstLine="640"/>
        <w:contextualSpacing/>
        <w:rPr>
          <w:rFonts w:ascii="仿宋" w:eastAsia="仿宋" w:hAnsi="仿宋"/>
          <w:sz w:val="32"/>
          <w:szCs w:val="32"/>
        </w:rPr>
      </w:pPr>
      <w:r w:rsidRPr="00EC7858">
        <w:rPr>
          <w:rFonts w:ascii="仿宋" w:eastAsia="仿宋" w:hAnsi="仿宋"/>
          <w:sz w:val="32"/>
          <w:szCs w:val="32"/>
        </w:rPr>
        <w:t>施耐德电气作为全球能源管理和自动化领域数字化转型的专家,拥有180余年历史,业务遍及全球100多个国家和地区,为客户提供能源管理和自动化领域的数字化解决方案,以实现高效和可持续发展。扎根中国34年来,中国已成为施耐德电气全球第二大市场,业务足迹遍布300多个城市,拥有约17000名员工,1个位于北京的中国区总部,10个分公司,37个办事处,23家工厂、7个物流中心、4个研发中心、1100多家分销商及1600多家本地供应商。</w:t>
      </w:r>
    </w:p>
    <w:p w14:paraId="27689C7E" w14:textId="77777777" w:rsidR="00CD648D" w:rsidRDefault="00EC7858" w:rsidP="00DE0180">
      <w:pPr>
        <w:spacing w:line="560" w:lineRule="exact"/>
        <w:ind w:firstLineChars="200" w:firstLine="640"/>
        <w:contextualSpacing/>
        <w:rPr>
          <w:rFonts w:ascii="仿宋" w:eastAsia="仿宋" w:hAnsi="仿宋"/>
          <w:sz w:val="32"/>
          <w:szCs w:val="32"/>
        </w:rPr>
      </w:pPr>
      <w:r w:rsidRPr="00EC7858">
        <w:rPr>
          <w:rFonts w:ascii="仿宋" w:eastAsia="仿宋" w:hAnsi="仿宋"/>
          <w:sz w:val="32"/>
          <w:szCs w:val="32"/>
        </w:rPr>
        <w:t>施耐德电气的宗旨是赋能所有人对能源和资源的最大化利用,推动人类进步与可持续的共同发展。施耐德电气一直致力以能源变革和数字化这两项颠覆式创新技术,推动构建一个更高效、更可持续的世界,为中国用户驱动能源和数字化转型,共同迈向2060碳中和目标。</w:t>
      </w:r>
    </w:p>
    <w:p w14:paraId="71CA6178" w14:textId="7348473E" w:rsidR="00140ED4" w:rsidRDefault="00EC7858" w:rsidP="00DE0180">
      <w:pPr>
        <w:spacing w:line="560" w:lineRule="exact"/>
        <w:ind w:firstLineChars="200" w:firstLine="640"/>
        <w:contextualSpacing/>
        <w:rPr>
          <w:rFonts w:ascii="仿宋" w:eastAsia="仿宋" w:hAnsi="仿宋"/>
          <w:sz w:val="32"/>
          <w:szCs w:val="32"/>
        </w:rPr>
      </w:pPr>
      <w:r w:rsidRPr="00EC7858">
        <w:rPr>
          <w:rFonts w:ascii="仿宋" w:eastAsia="仿宋" w:hAnsi="仿宋"/>
          <w:sz w:val="32"/>
          <w:szCs w:val="32"/>
        </w:rPr>
        <w:t>施耐德电气在全球一直致力于校企合作,推动职业教育的发展,与法国教育部有超过40年的合作时间,在法国的办学历史长达90年。</w:t>
      </w:r>
    </w:p>
    <w:p w14:paraId="5BF327EE" w14:textId="77777777" w:rsidR="00CD648D" w:rsidRPr="00CD648D" w:rsidRDefault="00CD648D" w:rsidP="00DE0180">
      <w:pPr>
        <w:spacing w:line="560" w:lineRule="exact"/>
        <w:ind w:firstLineChars="200" w:firstLine="640"/>
        <w:contextualSpacing/>
        <w:rPr>
          <w:rFonts w:ascii="仿宋" w:eastAsia="仿宋" w:hAnsi="仿宋"/>
          <w:sz w:val="32"/>
          <w:szCs w:val="32"/>
        </w:rPr>
      </w:pPr>
      <w:r w:rsidRPr="00CD648D">
        <w:rPr>
          <w:rFonts w:ascii="仿宋" w:eastAsia="仿宋" w:hAnsi="仿宋" w:hint="eastAsia"/>
          <w:sz w:val="32"/>
          <w:szCs w:val="32"/>
        </w:rPr>
        <w:t>三、项目目标</w:t>
      </w:r>
    </w:p>
    <w:p w14:paraId="1A4FC1A9" w14:textId="77777777" w:rsidR="00CD648D" w:rsidRPr="00CD648D" w:rsidRDefault="00CD648D" w:rsidP="00DE0180">
      <w:pPr>
        <w:spacing w:line="560" w:lineRule="exact"/>
        <w:ind w:firstLineChars="200" w:firstLine="640"/>
        <w:contextualSpacing/>
        <w:rPr>
          <w:rFonts w:ascii="仿宋" w:eastAsia="仿宋" w:hAnsi="仿宋"/>
          <w:sz w:val="32"/>
          <w:szCs w:val="32"/>
        </w:rPr>
      </w:pPr>
      <w:r w:rsidRPr="00CD648D">
        <w:rPr>
          <w:rFonts w:ascii="仿宋" w:eastAsia="仿宋" w:hAnsi="仿宋" w:hint="eastAsia"/>
          <w:sz w:val="32"/>
          <w:szCs w:val="32"/>
        </w:rPr>
        <w:t>为深入贯彻《国家深化职业教育改革实施方案》和《关</w:t>
      </w:r>
      <w:r w:rsidRPr="00CD648D">
        <w:rPr>
          <w:rFonts w:ascii="仿宋" w:eastAsia="仿宋" w:hAnsi="仿宋" w:hint="eastAsia"/>
          <w:sz w:val="32"/>
          <w:szCs w:val="32"/>
        </w:rPr>
        <w:lastRenderedPageBreak/>
        <w:t>于深化产教融合的若干意见》精神，提升职业教育专业水平和产教融合力度，为中国向制造强国、工业数字化转型和绿色发展培养急需的技术技能人才，在教育部国际司支持和指导下，中国教育国际交流协会与施耐德电气</w:t>
      </w:r>
      <w:r w:rsidRPr="00CD648D">
        <w:rPr>
          <w:rFonts w:ascii="仿宋" w:eastAsia="仿宋" w:hAnsi="仿宋"/>
          <w:sz w:val="32"/>
          <w:szCs w:val="32"/>
        </w:rPr>
        <w:t>(中国)有限公司共同执行本项目。</w:t>
      </w:r>
    </w:p>
    <w:p w14:paraId="00C52EF7" w14:textId="77777777" w:rsidR="00CD648D" w:rsidRPr="00CD648D" w:rsidRDefault="00CD648D" w:rsidP="00DE0180">
      <w:pPr>
        <w:spacing w:line="560" w:lineRule="exact"/>
        <w:ind w:firstLineChars="200" w:firstLine="640"/>
        <w:contextualSpacing/>
        <w:rPr>
          <w:rFonts w:ascii="仿宋" w:eastAsia="仿宋" w:hAnsi="仿宋"/>
          <w:sz w:val="32"/>
          <w:szCs w:val="32"/>
        </w:rPr>
      </w:pPr>
      <w:r w:rsidRPr="00CD648D">
        <w:rPr>
          <w:rFonts w:ascii="仿宋" w:eastAsia="仿宋" w:hAnsi="仿宋" w:hint="eastAsia"/>
          <w:sz w:val="32"/>
          <w:szCs w:val="32"/>
        </w:rPr>
        <w:t>项目旨在加强职业教育的实训和实践基础，精准对接产业高素质技术技能人才高需求，从具备相关产业基础的区城，遴选符合专业条件的职业院校与施耐德电气</w:t>
      </w:r>
      <w:r w:rsidRPr="00CD648D">
        <w:rPr>
          <w:rFonts w:ascii="仿宋" w:eastAsia="仿宋" w:hAnsi="仿宋"/>
          <w:sz w:val="32"/>
          <w:szCs w:val="32"/>
        </w:rPr>
        <w:t>(中国)有限公司共同推动“法国施耐德电气绿色低碳产教融合项目”。</w:t>
      </w:r>
    </w:p>
    <w:p w14:paraId="27A7608C" w14:textId="77777777" w:rsidR="00CD648D" w:rsidRPr="00A12477" w:rsidRDefault="00CD648D" w:rsidP="00DE0180">
      <w:pPr>
        <w:spacing w:line="560" w:lineRule="exact"/>
        <w:ind w:firstLineChars="200" w:firstLine="643"/>
        <w:contextualSpacing/>
        <w:rPr>
          <w:rFonts w:ascii="仿宋" w:eastAsia="仿宋" w:hAnsi="仿宋"/>
          <w:b/>
          <w:sz w:val="32"/>
          <w:szCs w:val="32"/>
        </w:rPr>
      </w:pPr>
      <w:r w:rsidRPr="00A12477">
        <w:rPr>
          <w:rFonts w:ascii="仿宋" w:eastAsia="仿宋" w:hAnsi="仿宋" w:hint="eastAsia"/>
          <w:b/>
          <w:sz w:val="32"/>
          <w:szCs w:val="32"/>
        </w:rPr>
        <w:t>四、预期成果</w:t>
      </w:r>
    </w:p>
    <w:p w14:paraId="5B2F91C8" w14:textId="5CF30AEA" w:rsidR="00CD648D" w:rsidRPr="00CD648D" w:rsidRDefault="00CD648D" w:rsidP="00DE0180">
      <w:pPr>
        <w:spacing w:line="560" w:lineRule="exact"/>
        <w:ind w:firstLineChars="200" w:firstLine="640"/>
        <w:contextualSpacing/>
        <w:rPr>
          <w:rFonts w:ascii="仿宋" w:eastAsia="仿宋" w:hAnsi="仿宋"/>
          <w:sz w:val="32"/>
          <w:szCs w:val="32"/>
        </w:rPr>
      </w:pPr>
      <w:r w:rsidRPr="00CD648D">
        <w:rPr>
          <w:rFonts w:ascii="仿宋" w:eastAsia="仿宋" w:hAnsi="仿宋"/>
          <w:sz w:val="32"/>
          <w:szCs w:val="32"/>
        </w:rPr>
        <w:t>1.</w:t>
      </w:r>
      <w:r w:rsidR="00B46F1B">
        <w:rPr>
          <w:rFonts w:ascii="仿宋" w:eastAsia="仿宋" w:hAnsi="仿宋"/>
          <w:sz w:val="32"/>
          <w:szCs w:val="32"/>
        </w:rPr>
        <w:t>共建数</w:t>
      </w:r>
      <w:r w:rsidR="00B46F1B">
        <w:rPr>
          <w:rFonts w:ascii="仿宋" w:eastAsia="仿宋" w:hAnsi="仿宋" w:hint="eastAsia"/>
          <w:sz w:val="32"/>
          <w:szCs w:val="32"/>
        </w:rPr>
        <w:t>字</w:t>
      </w:r>
      <w:r w:rsidRPr="00CD648D">
        <w:rPr>
          <w:rFonts w:ascii="仿宋" w:eastAsia="仿宋" w:hAnsi="仿宋"/>
          <w:sz w:val="32"/>
          <w:szCs w:val="32"/>
        </w:rPr>
        <w:t>化产业人才培养高地。借助施耐德电气在全球能源管理和自动化领域的领先优势，帮助院校提升专业能力，实质推进校企协同育人。</w:t>
      </w:r>
    </w:p>
    <w:p w14:paraId="4AF89077" w14:textId="77777777" w:rsidR="00CD648D" w:rsidRPr="00CD648D" w:rsidRDefault="00CD648D" w:rsidP="00DE0180">
      <w:pPr>
        <w:spacing w:line="560" w:lineRule="exact"/>
        <w:ind w:firstLineChars="200" w:firstLine="640"/>
        <w:contextualSpacing/>
        <w:rPr>
          <w:rFonts w:ascii="仿宋" w:eastAsia="仿宋" w:hAnsi="仿宋"/>
          <w:sz w:val="32"/>
          <w:szCs w:val="32"/>
        </w:rPr>
      </w:pPr>
      <w:r w:rsidRPr="00CD648D">
        <w:rPr>
          <w:rFonts w:ascii="仿宋" w:eastAsia="仿宋" w:hAnsi="仿宋"/>
          <w:sz w:val="32"/>
          <w:szCs w:val="32"/>
        </w:rPr>
        <w:t>2.打造高水平“双师”队伍。为学校管理人员和教师队伍搭建国际化交流和培训平台，开放企业实践基地培养骨干教师队伍。</w:t>
      </w:r>
    </w:p>
    <w:p w14:paraId="36E1FB94" w14:textId="3CCB0F7B" w:rsidR="00CD648D" w:rsidRDefault="00CD648D" w:rsidP="00DE0180">
      <w:pPr>
        <w:spacing w:line="560" w:lineRule="exact"/>
        <w:ind w:firstLineChars="200" w:firstLine="640"/>
        <w:contextualSpacing/>
        <w:rPr>
          <w:rFonts w:ascii="仿宋" w:eastAsia="仿宋" w:hAnsi="仿宋"/>
          <w:sz w:val="32"/>
          <w:szCs w:val="32"/>
        </w:rPr>
      </w:pPr>
      <w:r w:rsidRPr="00CD648D">
        <w:rPr>
          <w:rFonts w:ascii="仿宋" w:eastAsia="仿宋" w:hAnsi="仿宋"/>
          <w:sz w:val="32"/>
          <w:szCs w:val="32"/>
        </w:rPr>
        <w:t>3.建设技术技能创新服务平台，提升学校社会服务水平。联合施耐德电气上下游企业，共同服务区域内企事业单位的技术研发和产品升级，以应用技术解决生产中的实际问题，建设成切实服务区域发展和产业升级的产教融合平台。</w:t>
      </w:r>
    </w:p>
    <w:p w14:paraId="351C198D" w14:textId="77777777" w:rsidR="00DD2C3B" w:rsidRDefault="00EC7858" w:rsidP="00DE0180">
      <w:pPr>
        <w:spacing w:line="560" w:lineRule="exact"/>
        <w:ind w:firstLineChars="200" w:firstLine="640"/>
        <w:contextualSpacing/>
        <w:rPr>
          <w:rFonts w:ascii="仿宋" w:eastAsia="仿宋" w:hAnsi="仿宋"/>
          <w:sz w:val="32"/>
          <w:szCs w:val="32"/>
        </w:rPr>
      </w:pPr>
      <w:r w:rsidRPr="00714179">
        <w:rPr>
          <w:rFonts w:ascii="黑体" w:eastAsia="黑体" w:hAnsi="黑体"/>
          <w:sz w:val="32"/>
          <w:szCs w:val="32"/>
        </w:rPr>
        <w:t>五、项目内容</w:t>
      </w:r>
    </w:p>
    <w:p w14:paraId="262D305B" w14:textId="77777777" w:rsidR="00DD2C3B" w:rsidRDefault="00EC7858" w:rsidP="00DE0180">
      <w:pPr>
        <w:spacing w:line="560" w:lineRule="exact"/>
        <w:ind w:firstLineChars="200" w:firstLine="640"/>
        <w:contextualSpacing/>
        <w:rPr>
          <w:rFonts w:ascii="仿宋" w:eastAsia="仿宋" w:hAnsi="仿宋"/>
          <w:sz w:val="32"/>
          <w:szCs w:val="32"/>
        </w:rPr>
      </w:pPr>
      <w:r w:rsidRPr="00EC7858">
        <w:rPr>
          <w:rFonts w:ascii="仿宋" w:eastAsia="仿宋" w:hAnsi="仿宋"/>
          <w:sz w:val="32"/>
          <w:szCs w:val="32"/>
        </w:rPr>
        <w:t>2021年至2023年,在全国范围内遴选35所职业院校和应用技术大学,结合学校优势专业和区域产业结构共建产教融合项目;按照区位布局和建设情况,选择其中5所院校作为</w:t>
      </w:r>
      <w:r w:rsidRPr="00EC7858">
        <w:rPr>
          <w:rFonts w:ascii="仿宋" w:eastAsia="仿宋" w:hAnsi="仿宋"/>
          <w:sz w:val="32"/>
          <w:szCs w:val="32"/>
        </w:rPr>
        <w:lastRenderedPageBreak/>
        <w:t>本项目试点旗舰单位,发挥示范引领作用;本项目旨在推动院校专业建设升级,服务政府及企业技能人才培养,为智能化数字化转型提供技术和教学支持。</w:t>
      </w:r>
    </w:p>
    <w:p w14:paraId="3E79EE1A" w14:textId="617AB611" w:rsidR="00DD2C3B" w:rsidRDefault="00EC7858" w:rsidP="00DE0180">
      <w:pPr>
        <w:spacing w:line="560" w:lineRule="exact"/>
        <w:ind w:firstLineChars="200" w:firstLine="640"/>
        <w:contextualSpacing/>
        <w:rPr>
          <w:rFonts w:ascii="仿宋" w:eastAsia="仿宋" w:hAnsi="仿宋"/>
          <w:sz w:val="32"/>
          <w:szCs w:val="32"/>
        </w:rPr>
      </w:pPr>
      <w:r w:rsidRPr="00EC7858">
        <w:rPr>
          <w:rFonts w:ascii="仿宋" w:eastAsia="仿宋" w:hAnsi="仿宋"/>
          <w:sz w:val="32"/>
          <w:szCs w:val="32"/>
        </w:rPr>
        <w:t>(</w:t>
      </w:r>
      <w:r w:rsidR="00473BEA">
        <w:rPr>
          <w:rFonts w:ascii="仿宋" w:eastAsia="仿宋" w:hAnsi="仿宋" w:hint="eastAsia"/>
          <w:sz w:val="32"/>
          <w:szCs w:val="32"/>
        </w:rPr>
        <w:t>一</w:t>
      </w:r>
      <w:r w:rsidRPr="00EC7858">
        <w:rPr>
          <w:rFonts w:ascii="仿宋" w:eastAsia="仿宋" w:hAnsi="仿宋"/>
          <w:sz w:val="32"/>
          <w:szCs w:val="32"/>
        </w:rPr>
        <w:t>)产教融合项目功能</w:t>
      </w:r>
    </w:p>
    <w:p w14:paraId="2058FA95" w14:textId="77777777" w:rsidR="00DD2C3B" w:rsidRDefault="00EC7858" w:rsidP="00DE0180">
      <w:pPr>
        <w:spacing w:line="560" w:lineRule="exact"/>
        <w:ind w:firstLineChars="200" w:firstLine="640"/>
        <w:contextualSpacing/>
        <w:rPr>
          <w:rFonts w:ascii="仿宋" w:eastAsia="仿宋" w:hAnsi="仿宋"/>
          <w:sz w:val="32"/>
          <w:szCs w:val="32"/>
        </w:rPr>
      </w:pPr>
      <w:r w:rsidRPr="00EC7858">
        <w:rPr>
          <w:rFonts w:ascii="仿宋" w:eastAsia="仿宋" w:hAnsi="仿宋"/>
          <w:sz w:val="32"/>
          <w:szCs w:val="32"/>
        </w:rPr>
        <w:t>1.共同制订人才培养方案,建设专业和人才培养基地。引入中法两国在教学管理、实训课程、考核评价方面的最佳实践,根据行业需求和发展方向制订人才培养方案;借助施耐德电气在全球能源管理和自动化领域的领先优势,将新技术、新工艺、新规范等产业先进元素纳入教学标准和教学内容,根据学校的专业设置和师资水平,共同优化实训设备及课程解决方案。</w:t>
      </w:r>
    </w:p>
    <w:p w14:paraId="5195DA64" w14:textId="694F400C" w:rsidR="00CF2F8F" w:rsidRDefault="00EC7858" w:rsidP="00DE0180">
      <w:pPr>
        <w:spacing w:line="560" w:lineRule="exact"/>
        <w:ind w:firstLineChars="200" w:firstLine="640"/>
        <w:contextualSpacing/>
        <w:rPr>
          <w:rFonts w:ascii="仿宋" w:eastAsia="仿宋" w:hAnsi="仿宋"/>
          <w:sz w:val="32"/>
          <w:szCs w:val="32"/>
        </w:rPr>
      </w:pPr>
      <w:r w:rsidRPr="00EC7858">
        <w:rPr>
          <w:rFonts w:ascii="仿宋" w:eastAsia="仿宋" w:hAnsi="仿宋"/>
          <w:sz w:val="32"/>
          <w:szCs w:val="32"/>
        </w:rPr>
        <w:t>2.协助创建“双师型”教师团队。面向职业院校教师开展理论教学与企业实践相结合的培训模式,通过施耐德行业专家现场指导及远程培训等形式,提升教师的专业技能,获取国际认证证书,更好对接行业技术发展;与交流协会合作组织横向课题,支持专业教师参与科研,并提供相关经费、技术支持;为学校管理层提供交流和培训机会,提升办学和管理水平,表现优异的教师通过考核可获得施耐德电气认证讲师证书。</w:t>
      </w:r>
    </w:p>
    <w:p w14:paraId="46374611" w14:textId="77777777" w:rsidR="00473BEA" w:rsidRPr="00473BEA" w:rsidRDefault="00473BEA" w:rsidP="00885549">
      <w:pPr>
        <w:spacing w:line="560" w:lineRule="exact"/>
        <w:ind w:firstLineChars="200" w:firstLine="640"/>
        <w:contextualSpacing/>
        <w:rPr>
          <w:rFonts w:ascii="仿宋" w:eastAsia="仿宋" w:hAnsi="仿宋"/>
          <w:sz w:val="32"/>
          <w:szCs w:val="32"/>
        </w:rPr>
      </w:pPr>
      <w:r w:rsidRPr="00473BEA">
        <w:rPr>
          <w:rFonts w:ascii="仿宋" w:eastAsia="仿宋" w:hAnsi="仿宋"/>
          <w:sz w:val="32"/>
          <w:szCs w:val="32"/>
        </w:rPr>
        <w:t>3、提升学生的职业素养和就业能力，将国际企业的人才发展体系引入教学，拓展学生和教师全球视野，从职业能力、职业发展、有效工作习惯、心理健康等方面，提升学生的职业素养和生活技能;依托施耐德电气及合作伙伴生态系统，建立实习、实训、就业需求和管理体系;施耐德电气将提供适</w:t>
      </w:r>
      <w:r w:rsidRPr="00473BEA">
        <w:rPr>
          <w:rFonts w:ascii="仿宋" w:eastAsia="仿宋" w:hAnsi="仿宋"/>
          <w:sz w:val="32"/>
          <w:szCs w:val="32"/>
        </w:rPr>
        <w:lastRenderedPageBreak/>
        <w:t>用于职业院校学生的能效管理专业认证。</w:t>
      </w:r>
    </w:p>
    <w:p w14:paraId="5187CD32" w14:textId="77777777" w:rsidR="00473BEA" w:rsidRPr="00473BEA" w:rsidRDefault="00473BEA" w:rsidP="00885549">
      <w:pPr>
        <w:spacing w:line="560" w:lineRule="exact"/>
        <w:ind w:firstLineChars="200" w:firstLine="640"/>
        <w:contextualSpacing/>
        <w:rPr>
          <w:rFonts w:ascii="仿宋" w:eastAsia="仿宋" w:hAnsi="仿宋"/>
          <w:sz w:val="32"/>
          <w:szCs w:val="32"/>
        </w:rPr>
      </w:pPr>
      <w:r w:rsidRPr="00473BEA">
        <w:rPr>
          <w:rFonts w:ascii="仿宋" w:eastAsia="仿宋" w:hAnsi="仿宋"/>
          <w:sz w:val="32"/>
          <w:szCs w:val="32"/>
        </w:rPr>
        <w:t>4.探索中外合作办学、培训交流等合作。在此项目有序运行的基础上，引入国际资源，探索职业教育的中外合作办学模式;组织论坛、培训等国际交流活动。</w:t>
      </w:r>
    </w:p>
    <w:p w14:paraId="61D7DAE4" w14:textId="77777777" w:rsidR="00473BEA" w:rsidRPr="00473BEA" w:rsidRDefault="00473BEA" w:rsidP="00885549">
      <w:pPr>
        <w:spacing w:line="560" w:lineRule="exact"/>
        <w:ind w:firstLineChars="200" w:firstLine="640"/>
        <w:contextualSpacing/>
        <w:rPr>
          <w:rFonts w:ascii="仿宋" w:eastAsia="仿宋" w:hAnsi="仿宋"/>
          <w:sz w:val="32"/>
          <w:szCs w:val="32"/>
        </w:rPr>
      </w:pPr>
      <w:r w:rsidRPr="00473BEA">
        <w:rPr>
          <w:rFonts w:ascii="仿宋" w:eastAsia="仿宋" w:hAnsi="仿宋"/>
          <w:sz w:val="32"/>
          <w:szCs w:val="32"/>
        </w:rPr>
        <w:t>(二)产教融合项目技术方向</w:t>
      </w:r>
    </w:p>
    <w:p w14:paraId="30F553F7" w14:textId="77777777" w:rsidR="00473BEA" w:rsidRPr="00473BEA" w:rsidRDefault="00473BEA" w:rsidP="00885549">
      <w:pPr>
        <w:spacing w:line="560" w:lineRule="exact"/>
        <w:ind w:firstLineChars="200" w:firstLine="640"/>
        <w:contextualSpacing/>
        <w:rPr>
          <w:rFonts w:ascii="仿宋" w:eastAsia="仿宋" w:hAnsi="仿宋"/>
          <w:sz w:val="32"/>
          <w:szCs w:val="32"/>
        </w:rPr>
      </w:pPr>
      <w:r w:rsidRPr="00473BEA">
        <w:rPr>
          <w:rFonts w:ascii="仿宋" w:eastAsia="仿宋" w:hAnsi="仿宋"/>
          <w:sz w:val="32"/>
          <w:szCs w:val="32"/>
        </w:rPr>
        <w:t>1.绿色能源管理及智能配电</w:t>
      </w:r>
    </w:p>
    <w:p w14:paraId="426D8B91" w14:textId="4EA2FD3A" w:rsidR="00714179" w:rsidRDefault="00473BEA" w:rsidP="00885549">
      <w:pPr>
        <w:spacing w:line="560" w:lineRule="exact"/>
        <w:ind w:firstLineChars="200" w:firstLine="640"/>
        <w:contextualSpacing/>
        <w:rPr>
          <w:rFonts w:ascii="仿宋" w:eastAsia="仿宋" w:hAnsi="仿宋"/>
          <w:sz w:val="32"/>
          <w:szCs w:val="32"/>
        </w:rPr>
      </w:pPr>
      <w:r w:rsidRPr="00473BEA">
        <w:rPr>
          <w:rFonts w:ascii="仿宋" w:eastAsia="仿宋" w:hAnsi="仿宋" w:hint="eastAsia"/>
          <w:sz w:val="32"/>
          <w:szCs w:val="32"/>
        </w:rPr>
        <w:t>根据数字化和自动化配电系统运维的典型功能和配置方案，结合施耐德电气的成熟架构和产品，提供配电系统的智能化方案，以及如何基于该系统组织相关应用场景的教学工作，学习模块从设计、建造到部署、运维的全生命周期数字化管理，其应用场景从绿色能源发电系统到智能配电系统，以期满足对智能运维和数字化配电系统以及人才培养的需求。</w:t>
      </w:r>
    </w:p>
    <w:p w14:paraId="551B82B1" w14:textId="1B71B56B" w:rsidR="00714179" w:rsidRDefault="00714179" w:rsidP="00CD648D">
      <w:pPr>
        <w:spacing w:line="560" w:lineRule="exact"/>
        <w:ind w:firstLineChars="200" w:firstLine="640"/>
        <w:contextualSpacing/>
        <w:jc w:val="left"/>
        <w:rPr>
          <w:rFonts w:ascii="仿宋" w:eastAsia="仿宋" w:hAnsi="仿宋"/>
          <w:sz w:val="32"/>
          <w:szCs w:val="32"/>
        </w:rPr>
      </w:pPr>
    </w:p>
    <w:p w14:paraId="0BFF6830" w14:textId="77777777" w:rsidR="00714179" w:rsidRDefault="00714179" w:rsidP="00714179">
      <w:pPr>
        <w:spacing w:line="560" w:lineRule="exact"/>
        <w:contextualSpacing/>
        <w:jc w:val="left"/>
        <w:rPr>
          <w:rFonts w:ascii="仿宋" w:eastAsia="仿宋" w:hAnsi="仿宋"/>
          <w:sz w:val="32"/>
          <w:szCs w:val="32"/>
        </w:rPr>
      </w:pPr>
    </w:p>
    <w:tbl>
      <w:tblPr>
        <w:tblStyle w:val="a3"/>
        <w:tblW w:w="0" w:type="auto"/>
        <w:tblLook w:val="04A0" w:firstRow="1" w:lastRow="0" w:firstColumn="1" w:lastColumn="0" w:noHBand="0" w:noVBand="1"/>
      </w:tblPr>
      <w:tblGrid>
        <w:gridCol w:w="1193"/>
        <w:gridCol w:w="2913"/>
        <w:gridCol w:w="1418"/>
        <w:gridCol w:w="1536"/>
        <w:gridCol w:w="1236"/>
      </w:tblGrid>
      <w:tr w:rsidR="007F763A" w14:paraId="34FA18E5" w14:textId="77777777" w:rsidTr="00FA52EC">
        <w:tc>
          <w:tcPr>
            <w:tcW w:w="1193" w:type="dxa"/>
            <w:vMerge w:val="restart"/>
            <w:vAlign w:val="center"/>
          </w:tcPr>
          <w:p w14:paraId="24D67AE4" w14:textId="7DC5DB34" w:rsidR="007F763A" w:rsidRPr="004F29C0" w:rsidRDefault="007F763A" w:rsidP="00B00568">
            <w:pPr>
              <w:spacing w:line="400" w:lineRule="exact"/>
              <w:contextualSpacing/>
              <w:jc w:val="center"/>
              <w:rPr>
                <w:rFonts w:ascii="仿宋" w:eastAsia="仿宋" w:hAnsi="仿宋"/>
                <w:sz w:val="24"/>
                <w:szCs w:val="24"/>
              </w:rPr>
            </w:pPr>
            <w:r>
              <w:rPr>
                <w:rFonts w:ascii="仿宋" w:eastAsia="仿宋" w:hAnsi="仿宋" w:hint="eastAsia"/>
                <w:sz w:val="24"/>
                <w:szCs w:val="24"/>
              </w:rPr>
              <w:t>绿色能源管理及智能配电</w:t>
            </w:r>
          </w:p>
        </w:tc>
        <w:tc>
          <w:tcPr>
            <w:tcW w:w="2913" w:type="dxa"/>
            <w:vMerge w:val="restart"/>
            <w:vAlign w:val="center"/>
          </w:tcPr>
          <w:p w14:paraId="53353C97" w14:textId="73980562" w:rsidR="007F763A" w:rsidRPr="004F29C0" w:rsidRDefault="007F763A" w:rsidP="00B00568">
            <w:pPr>
              <w:spacing w:line="560" w:lineRule="exact"/>
              <w:contextualSpacing/>
              <w:jc w:val="center"/>
              <w:rPr>
                <w:rFonts w:ascii="仿宋" w:eastAsia="仿宋" w:hAnsi="仿宋"/>
                <w:sz w:val="24"/>
                <w:szCs w:val="24"/>
              </w:rPr>
            </w:pPr>
            <w:r>
              <w:rPr>
                <w:rFonts w:ascii="仿宋" w:eastAsia="仿宋" w:hAnsi="仿宋" w:hint="eastAsia"/>
                <w:sz w:val="24"/>
                <w:szCs w:val="24"/>
              </w:rPr>
              <w:t>主要内容</w:t>
            </w:r>
          </w:p>
        </w:tc>
        <w:tc>
          <w:tcPr>
            <w:tcW w:w="2954" w:type="dxa"/>
            <w:gridSpan w:val="2"/>
            <w:vAlign w:val="center"/>
          </w:tcPr>
          <w:p w14:paraId="248EE630" w14:textId="5DF37EAC" w:rsidR="007F763A" w:rsidRPr="00B00568" w:rsidRDefault="007F763A" w:rsidP="00B00568">
            <w:pPr>
              <w:spacing w:line="560" w:lineRule="exact"/>
              <w:ind w:firstLineChars="200" w:firstLine="480"/>
              <w:contextualSpacing/>
              <w:jc w:val="center"/>
              <w:rPr>
                <w:rFonts w:ascii="仿宋" w:eastAsia="仿宋" w:hAnsi="仿宋"/>
                <w:sz w:val="24"/>
                <w:szCs w:val="24"/>
              </w:rPr>
            </w:pPr>
            <w:r w:rsidRPr="00B00568">
              <w:rPr>
                <w:rFonts w:ascii="仿宋" w:eastAsia="仿宋" w:hAnsi="仿宋" w:hint="eastAsia"/>
                <w:sz w:val="24"/>
                <w:szCs w:val="24"/>
              </w:rPr>
              <w:t>投入单位</w:t>
            </w:r>
          </w:p>
        </w:tc>
        <w:tc>
          <w:tcPr>
            <w:tcW w:w="1236" w:type="dxa"/>
            <w:vAlign w:val="center"/>
          </w:tcPr>
          <w:p w14:paraId="19217E61" w14:textId="639EF0BE" w:rsidR="007F763A" w:rsidRPr="00B00568" w:rsidRDefault="007F763A" w:rsidP="00B00568">
            <w:pPr>
              <w:spacing w:line="560" w:lineRule="exact"/>
              <w:contextualSpacing/>
              <w:jc w:val="center"/>
              <w:rPr>
                <w:rFonts w:ascii="仿宋" w:eastAsia="仿宋" w:hAnsi="仿宋"/>
                <w:sz w:val="24"/>
                <w:szCs w:val="24"/>
              </w:rPr>
            </w:pPr>
            <w:r w:rsidRPr="00B00568">
              <w:rPr>
                <w:rFonts w:ascii="仿宋" w:eastAsia="仿宋" w:hAnsi="仿宋" w:hint="eastAsia"/>
                <w:sz w:val="24"/>
                <w:szCs w:val="24"/>
              </w:rPr>
              <w:t>面积需求</w:t>
            </w:r>
          </w:p>
        </w:tc>
      </w:tr>
      <w:tr w:rsidR="007F763A" w14:paraId="1EA9308A" w14:textId="77777777" w:rsidTr="00FA52EC">
        <w:tc>
          <w:tcPr>
            <w:tcW w:w="1193" w:type="dxa"/>
            <w:vMerge/>
            <w:vAlign w:val="center"/>
          </w:tcPr>
          <w:p w14:paraId="52F18AC6" w14:textId="77777777" w:rsidR="007F763A" w:rsidRDefault="007F763A" w:rsidP="00B00568">
            <w:pPr>
              <w:spacing w:line="400" w:lineRule="exact"/>
              <w:contextualSpacing/>
              <w:jc w:val="center"/>
              <w:rPr>
                <w:rFonts w:ascii="仿宋" w:eastAsia="仿宋" w:hAnsi="仿宋"/>
                <w:sz w:val="24"/>
                <w:szCs w:val="24"/>
              </w:rPr>
            </w:pPr>
          </w:p>
        </w:tc>
        <w:tc>
          <w:tcPr>
            <w:tcW w:w="2913" w:type="dxa"/>
            <w:vMerge/>
            <w:vAlign w:val="center"/>
          </w:tcPr>
          <w:p w14:paraId="1765AF7D" w14:textId="77777777" w:rsidR="007F763A" w:rsidRDefault="007F763A" w:rsidP="00B00568">
            <w:pPr>
              <w:spacing w:line="560" w:lineRule="exact"/>
              <w:contextualSpacing/>
              <w:jc w:val="center"/>
              <w:rPr>
                <w:rFonts w:ascii="仿宋" w:eastAsia="仿宋" w:hAnsi="仿宋"/>
                <w:sz w:val="24"/>
                <w:szCs w:val="24"/>
              </w:rPr>
            </w:pPr>
          </w:p>
        </w:tc>
        <w:tc>
          <w:tcPr>
            <w:tcW w:w="1418" w:type="dxa"/>
            <w:vAlign w:val="center"/>
          </w:tcPr>
          <w:p w14:paraId="330A14EB" w14:textId="614F7AC7" w:rsidR="007F763A" w:rsidRDefault="007F763A" w:rsidP="00B00568">
            <w:pPr>
              <w:spacing w:line="560" w:lineRule="exact"/>
              <w:contextualSpacing/>
              <w:jc w:val="center"/>
              <w:rPr>
                <w:rFonts w:ascii="仿宋" w:eastAsia="仿宋" w:hAnsi="仿宋"/>
                <w:sz w:val="32"/>
                <w:szCs w:val="32"/>
              </w:rPr>
            </w:pPr>
            <w:r w:rsidRPr="00B00568">
              <w:rPr>
                <w:rFonts w:ascii="仿宋" w:eastAsia="仿宋" w:hAnsi="仿宋" w:hint="eastAsia"/>
                <w:sz w:val="24"/>
                <w:szCs w:val="24"/>
              </w:rPr>
              <w:t>学校</w:t>
            </w:r>
          </w:p>
        </w:tc>
        <w:tc>
          <w:tcPr>
            <w:tcW w:w="1536" w:type="dxa"/>
            <w:vAlign w:val="center"/>
          </w:tcPr>
          <w:p w14:paraId="24D1524A" w14:textId="6BBB1731" w:rsidR="007F763A" w:rsidRPr="00B00568" w:rsidRDefault="007F763A" w:rsidP="00B00568">
            <w:pPr>
              <w:spacing w:line="560" w:lineRule="exact"/>
              <w:contextualSpacing/>
              <w:jc w:val="center"/>
              <w:rPr>
                <w:rFonts w:ascii="仿宋" w:eastAsia="仿宋" w:hAnsi="仿宋"/>
                <w:sz w:val="24"/>
                <w:szCs w:val="24"/>
              </w:rPr>
            </w:pPr>
            <w:r w:rsidRPr="00B00568">
              <w:rPr>
                <w:rFonts w:ascii="仿宋" w:eastAsia="仿宋" w:hAnsi="仿宋" w:hint="eastAsia"/>
                <w:sz w:val="24"/>
                <w:szCs w:val="24"/>
              </w:rPr>
              <w:t>施耐德电气</w:t>
            </w:r>
          </w:p>
        </w:tc>
        <w:tc>
          <w:tcPr>
            <w:tcW w:w="1236" w:type="dxa"/>
            <w:vAlign w:val="center"/>
          </w:tcPr>
          <w:p w14:paraId="0D4EAF56" w14:textId="77777777" w:rsidR="007F763A" w:rsidRPr="00B00568" w:rsidRDefault="007F763A" w:rsidP="00B00568">
            <w:pPr>
              <w:spacing w:line="560" w:lineRule="exact"/>
              <w:ind w:firstLineChars="200" w:firstLine="480"/>
              <w:contextualSpacing/>
              <w:jc w:val="center"/>
              <w:rPr>
                <w:rFonts w:ascii="仿宋" w:eastAsia="仿宋" w:hAnsi="仿宋"/>
                <w:sz w:val="24"/>
                <w:szCs w:val="24"/>
              </w:rPr>
            </w:pPr>
          </w:p>
        </w:tc>
      </w:tr>
      <w:tr w:rsidR="002A388D" w14:paraId="6528139F" w14:textId="77777777" w:rsidTr="00FA52EC">
        <w:tc>
          <w:tcPr>
            <w:tcW w:w="1193" w:type="dxa"/>
            <w:vMerge w:val="restart"/>
            <w:vAlign w:val="center"/>
          </w:tcPr>
          <w:p w14:paraId="25AB1067" w14:textId="778D4411" w:rsidR="002A388D" w:rsidRDefault="002A388D" w:rsidP="00B00568">
            <w:pPr>
              <w:spacing w:line="400" w:lineRule="exact"/>
              <w:contextualSpacing/>
              <w:jc w:val="center"/>
              <w:rPr>
                <w:rFonts w:ascii="仿宋" w:eastAsia="仿宋" w:hAnsi="仿宋"/>
                <w:sz w:val="24"/>
                <w:szCs w:val="24"/>
              </w:rPr>
            </w:pPr>
            <w:r>
              <w:rPr>
                <w:rFonts w:ascii="仿宋" w:eastAsia="仿宋" w:hAnsi="仿宋" w:hint="eastAsia"/>
                <w:sz w:val="24"/>
                <w:szCs w:val="24"/>
              </w:rPr>
              <w:t>实训课程及配套设备</w:t>
            </w:r>
          </w:p>
        </w:tc>
        <w:tc>
          <w:tcPr>
            <w:tcW w:w="2913" w:type="dxa"/>
            <w:vAlign w:val="center"/>
          </w:tcPr>
          <w:p w14:paraId="2EA11357" w14:textId="24D34855" w:rsidR="002A388D" w:rsidRDefault="002A388D" w:rsidP="00B00568">
            <w:pPr>
              <w:spacing w:line="560" w:lineRule="exact"/>
              <w:contextualSpacing/>
              <w:jc w:val="center"/>
              <w:rPr>
                <w:rFonts w:ascii="仿宋" w:eastAsia="仿宋" w:hAnsi="仿宋"/>
                <w:sz w:val="24"/>
                <w:szCs w:val="24"/>
              </w:rPr>
            </w:pPr>
            <w:r>
              <w:rPr>
                <w:rFonts w:ascii="仿宋" w:eastAsia="仿宋" w:hAnsi="仿宋" w:hint="eastAsia"/>
                <w:sz w:val="24"/>
                <w:szCs w:val="24"/>
              </w:rPr>
              <w:t>绿色能源架构及核心元件</w:t>
            </w:r>
          </w:p>
        </w:tc>
        <w:tc>
          <w:tcPr>
            <w:tcW w:w="1418" w:type="dxa"/>
            <w:vAlign w:val="center"/>
          </w:tcPr>
          <w:p w14:paraId="746FCBDE" w14:textId="2B93DA4D" w:rsidR="002A388D" w:rsidRPr="00B00568" w:rsidRDefault="002A388D" w:rsidP="00B00568">
            <w:pPr>
              <w:spacing w:line="560" w:lineRule="exact"/>
              <w:contextualSpacing/>
              <w:jc w:val="center"/>
              <w:rPr>
                <w:rFonts w:ascii="仿宋" w:eastAsia="仿宋" w:hAnsi="仿宋"/>
                <w:sz w:val="24"/>
                <w:szCs w:val="24"/>
              </w:rPr>
            </w:pPr>
            <w:r>
              <w:rPr>
                <w:rFonts w:ascii="仿宋" w:eastAsia="仿宋" w:hAnsi="仿宋" w:hint="eastAsia"/>
                <w:sz w:val="32"/>
                <w:szCs w:val="32"/>
              </w:rPr>
              <w:t>√</w:t>
            </w:r>
          </w:p>
        </w:tc>
        <w:tc>
          <w:tcPr>
            <w:tcW w:w="1536" w:type="dxa"/>
            <w:vAlign w:val="center"/>
          </w:tcPr>
          <w:p w14:paraId="7FECE6A0" w14:textId="622A9390" w:rsidR="002A388D" w:rsidRPr="00B00568" w:rsidRDefault="002A388D" w:rsidP="00B00568">
            <w:pPr>
              <w:spacing w:line="560" w:lineRule="exact"/>
              <w:contextualSpacing/>
              <w:jc w:val="center"/>
              <w:rPr>
                <w:rFonts w:ascii="仿宋" w:eastAsia="仿宋" w:hAnsi="仿宋"/>
                <w:sz w:val="24"/>
                <w:szCs w:val="24"/>
              </w:rPr>
            </w:pPr>
            <w:r>
              <w:rPr>
                <w:rFonts w:ascii="仿宋" w:eastAsia="仿宋" w:hAnsi="仿宋" w:hint="eastAsia"/>
                <w:sz w:val="32"/>
                <w:szCs w:val="32"/>
              </w:rPr>
              <w:t>√</w:t>
            </w:r>
          </w:p>
        </w:tc>
        <w:tc>
          <w:tcPr>
            <w:tcW w:w="1236" w:type="dxa"/>
            <w:vMerge w:val="restart"/>
            <w:vAlign w:val="center"/>
          </w:tcPr>
          <w:p w14:paraId="3E588661" w14:textId="750DDB9D" w:rsidR="002A388D" w:rsidRPr="008745D9" w:rsidRDefault="002A388D" w:rsidP="008745D9">
            <w:pPr>
              <w:spacing w:line="560" w:lineRule="exact"/>
              <w:ind w:firstLineChars="200" w:firstLine="480"/>
              <w:contextualSpacing/>
              <w:rPr>
                <w:rFonts w:ascii="仿宋" w:eastAsia="仿宋" w:hAnsi="仿宋"/>
                <w:sz w:val="24"/>
                <w:szCs w:val="24"/>
                <w:vertAlign w:val="superscript"/>
              </w:rPr>
            </w:pPr>
            <w:r>
              <w:rPr>
                <w:rFonts w:ascii="仿宋" w:eastAsia="仿宋" w:hAnsi="仿宋" w:hint="eastAsia"/>
                <w:sz w:val="24"/>
                <w:szCs w:val="24"/>
              </w:rPr>
              <w:t>500m</w:t>
            </w:r>
            <w:r>
              <w:rPr>
                <w:rFonts w:ascii="仿宋" w:eastAsia="仿宋" w:hAnsi="仿宋"/>
                <w:sz w:val="24"/>
                <w:szCs w:val="24"/>
                <w:vertAlign w:val="superscript"/>
              </w:rPr>
              <w:t>2</w:t>
            </w:r>
          </w:p>
        </w:tc>
      </w:tr>
      <w:tr w:rsidR="002A388D" w14:paraId="43CDD407" w14:textId="77777777" w:rsidTr="00FA52EC">
        <w:tc>
          <w:tcPr>
            <w:tcW w:w="1193" w:type="dxa"/>
            <w:vMerge/>
            <w:vAlign w:val="center"/>
          </w:tcPr>
          <w:p w14:paraId="42C27873" w14:textId="77777777" w:rsidR="002A388D" w:rsidRDefault="002A388D" w:rsidP="00B00568">
            <w:pPr>
              <w:spacing w:line="400" w:lineRule="exact"/>
              <w:contextualSpacing/>
              <w:jc w:val="center"/>
              <w:rPr>
                <w:rFonts w:ascii="仿宋" w:eastAsia="仿宋" w:hAnsi="仿宋"/>
                <w:sz w:val="24"/>
                <w:szCs w:val="24"/>
              </w:rPr>
            </w:pPr>
          </w:p>
        </w:tc>
        <w:tc>
          <w:tcPr>
            <w:tcW w:w="2913" w:type="dxa"/>
            <w:vAlign w:val="center"/>
          </w:tcPr>
          <w:p w14:paraId="3993B76F" w14:textId="24D681F4" w:rsidR="002A388D" w:rsidRDefault="002A388D" w:rsidP="00B00568">
            <w:pPr>
              <w:spacing w:line="560" w:lineRule="exact"/>
              <w:contextualSpacing/>
              <w:jc w:val="center"/>
              <w:rPr>
                <w:rFonts w:ascii="仿宋" w:eastAsia="仿宋" w:hAnsi="仿宋"/>
                <w:sz w:val="24"/>
                <w:szCs w:val="24"/>
              </w:rPr>
            </w:pPr>
            <w:r>
              <w:rPr>
                <w:rFonts w:ascii="仿宋" w:eastAsia="仿宋" w:hAnsi="仿宋" w:hint="eastAsia"/>
                <w:sz w:val="24"/>
                <w:szCs w:val="24"/>
              </w:rPr>
              <w:t>智能配电柜运行及操作实训设备</w:t>
            </w:r>
          </w:p>
        </w:tc>
        <w:tc>
          <w:tcPr>
            <w:tcW w:w="1418" w:type="dxa"/>
            <w:vAlign w:val="center"/>
          </w:tcPr>
          <w:p w14:paraId="72F0E720" w14:textId="166BE21E" w:rsidR="002A388D" w:rsidRPr="00B00568" w:rsidRDefault="002A388D" w:rsidP="00B00568">
            <w:pPr>
              <w:spacing w:line="560" w:lineRule="exact"/>
              <w:contextualSpacing/>
              <w:jc w:val="center"/>
              <w:rPr>
                <w:rFonts w:ascii="仿宋" w:eastAsia="仿宋" w:hAnsi="仿宋"/>
                <w:sz w:val="24"/>
                <w:szCs w:val="24"/>
              </w:rPr>
            </w:pPr>
            <w:r>
              <w:rPr>
                <w:rFonts w:ascii="仿宋" w:eastAsia="仿宋" w:hAnsi="仿宋" w:hint="eastAsia"/>
                <w:sz w:val="32"/>
                <w:szCs w:val="32"/>
              </w:rPr>
              <w:t>√</w:t>
            </w:r>
          </w:p>
        </w:tc>
        <w:tc>
          <w:tcPr>
            <w:tcW w:w="1536" w:type="dxa"/>
            <w:vAlign w:val="center"/>
          </w:tcPr>
          <w:p w14:paraId="1EDFB39C" w14:textId="43CE5477" w:rsidR="002A388D" w:rsidRPr="00B00568" w:rsidRDefault="002A388D" w:rsidP="00B00568">
            <w:pPr>
              <w:spacing w:line="560" w:lineRule="exact"/>
              <w:contextualSpacing/>
              <w:jc w:val="center"/>
              <w:rPr>
                <w:rFonts w:ascii="仿宋" w:eastAsia="仿宋" w:hAnsi="仿宋"/>
                <w:sz w:val="24"/>
                <w:szCs w:val="24"/>
              </w:rPr>
            </w:pPr>
            <w:r>
              <w:rPr>
                <w:rFonts w:ascii="仿宋" w:eastAsia="仿宋" w:hAnsi="仿宋" w:hint="eastAsia"/>
                <w:sz w:val="32"/>
                <w:szCs w:val="32"/>
              </w:rPr>
              <w:t>√</w:t>
            </w:r>
          </w:p>
        </w:tc>
        <w:tc>
          <w:tcPr>
            <w:tcW w:w="1236" w:type="dxa"/>
            <w:vMerge/>
            <w:vAlign w:val="center"/>
          </w:tcPr>
          <w:p w14:paraId="06FA1A41" w14:textId="77777777" w:rsidR="002A388D" w:rsidRPr="00B00568" w:rsidRDefault="002A388D" w:rsidP="00B00568">
            <w:pPr>
              <w:spacing w:line="560" w:lineRule="exact"/>
              <w:ind w:firstLineChars="200" w:firstLine="480"/>
              <w:contextualSpacing/>
              <w:jc w:val="center"/>
              <w:rPr>
                <w:rFonts w:ascii="仿宋" w:eastAsia="仿宋" w:hAnsi="仿宋"/>
                <w:sz w:val="24"/>
                <w:szCs w:val="24"/>
              </w:rPr>
            </w:pPr>
          </w:p>
        </w:tc>
      </w:tr>
      <w:tr w:rsidR="002A388D" w14:paraId="5BECD1E7" w14:textId="77777777" w:rsidTr="00FA52EC">
        <w:tc>
          <w:tcPr>
            <w:tcW w:w="1193" w:type="dxa"/>
            <w:vMerge/>
            <w:vAlign w:val="center"/>
          </w:tcPr>
          <w:p w14:paraId="3F190672" w14:textId="77777777" w:rsidR="002A388D" w:rsidRDefault="002A388D" w:rsidP="00B00568">
            <w:pPr>
              <w:spacing w:line="400" w:lineRule="exact"/>
              <w:contextualSpacing/>
              <w:jc w:val="center"/>
              <w:rPr>
                <w:rFonts w:ascii="仿宋" w:eastAsia="仿宋" w:hAnsi="仿宋"/>
                <w:sz w:val="24"/>
                <w:szCs w:val="24"/>
              </w:rPr>
            </w:pPr>
          </w:p>
        </w:tc>
        <w:tc>
          <w:tcPr>
            <w:tcW w:w="2913" w:type="dxa"/>
            <w:vAlign w:val="center"/>
          </w:tcPr>
          <w:p w14:paraId="3E1921C0" w14:textId="3E571BCC" w:rsidR="002A388D" w:rsidRDefault="002A388D" w:rsidP="00B00568">
            <w:pPr>
              <w:spacing w:line="560" w:lineRule="exact"/>
              <w:contextualSpacing/>
              <w:jc w:val="center"/>
              <w:rPr>
                <w:rFonts w:ascii="仿宋" w:eastAsia="仿宋" w:hAnsi="仿宋"/>
                <w:sz w:val="24"/>
                <w:szCs w:val="24"/>
              </w:rPr>
            </w:pPr>
            <w:r>
              <w:rPr>
                <w:rFonts w:ascii="仿宋" w:eastAsia="仿宋" w:hAnsi="仿宋" w:hint="eastAsia"/>
                <w:sz w:val="24"/>
                <w:szCs w:val="24"/>
              </w:rPr>
              <w:t>智能配电装调实训台及配套软硬件</w:t>
            </w:r>
          </w:p>
        </w:tc>
        <w:tc>
          <w:tcPr>
            <w:tcW w:w="1418" w:type="dxa"/>
            <w:vAlign w:val="center"/>
          </w:tcPr>
          <w:p w14:paraId="65309086" w14:textId="5D8B4294" w:rsidR="002A388D" w:rsidRPr="00B00568" w:rsidRDefault="002A388D" w:rsidP="00B00568">
            <w:pPr>
              <w:spacing w:line="560" w:lineRule="exact"/>
              <w:contextualSpacing/>
              <w:jc w:val="center"/>
              <w:rPr>
                <w:rFonts w:ascii="仿宋" w:eastAsia="仿宋" w:hAnsi="仿宋"/>
                <w:sz w:val="24"/>
                <w:szCs w:val="24"/>
              </w:rPr>
            </w:pPr>
            <w:r>
              <w:rPr>
                <w:rFonts w:ascii="仿宋" w:eastAsia="仿宋" w:hAnsi="仿宋" w:hint="eastAsia"/>
                <w:sz w:val="32"/>
                <w:szCs w:val="32"/>
              </w:rPr>
              <w:t>√</w:t>
            </w:r>
          </w:p>
        </w:tc>
        <w:tc>
          <w:tcPr>
            <w:tcW w:w="1536" w:type="dxa"/>
            <w:vAlign w:val="center"/>
          </w:tcPr>
          <w:p w14:paraId="1325535A" w14:textId="42861071" w:rsidR="002A388D" w:rsidRPr="00B00568" w:rsidRDefault="002A388D" w:rsidP="00B00568">
            <w:pPr>
              <w:spacing w:line="560" w:lineRule="exact"/>
              <w:contextualSpacing/>
              <w:jc w:val="center"/>
              <w:rPr>
                <w:rFonts w:ascii="仿宋" w:eastAsia="仿宋" w:hAnsi="仿宋"/>
                <w:sz w:val="24"/>
                <w:szCs w:val="24"/>
              </w:rPr>
            </w:pPr>
            <w:r>
              <w:rPr>
                <w:rFonts w:ascii="仿宋" w:eastAsia="仿宋" w:hAnsi="仿宋" w:hint="eastAsia"/>
                <w:sz w:val="32"/>
                <w:szCs w:val="32"/>
              </w:rPr>
              <w:t>√</w:t>
            </w:r>
          </w:p>
        </w:tc>
        <w:tc>
          <w:tcPr>
            <w:tcW w:w="1236" w:type="dxa"/>
            <w:vMerge/>
            <w:vAlign w:val="center"/>
          </w:tcPr>
          <w:p w14:paraId="19FB620A" w14:textId="77777777" w:rsidR="002A388D" w:rsidRPr="00B00568" w:rsidRDefault="002A388D" w:rsidP="00B00568">
            <w:pPr>
              <w:spacing w:line="560" w:lineRule="exact"/>
              <w:ind w:firstLineChars="200" w:firstLine="480"/>
              <w:contextualSpacing/>
              <w:jc w:val="center"/>
              <w:rPr>
                <w:rFonts w:ascii="仿宋" w:eastAsia="仿宋" w:hAnsi="仿宋"/>
                <w:sz w:val="24"/>
                <w:szCs w:val="24"/>
              </w:rPr>
            </w:pPr>
          </w:p>
        </w:tc>
      </w:tr>
      <w:tr w:rsidR="002A388D" w14:paraId="7973D6F6" w14:textId="53F17EF5" w:rsidTr="00FA52EC">
        <w:tc>
          <w:tcPr>
            <w:tcW w:w="1193" w:type="dxa"/>
            <w:vMerge/>
          </w:tcPr>
          <w:p w14:paraId="4202DFAA" w14:textId="77777777" w:rsidR="002A388D" w:rsidRPr="004F29C0" w:rsidRDefault="002A388D" w:rsidP="00A075E3">
            <w:pPr>
              <w:spacing w:line="560" w:lineRule="exact"/>
              <w:ind w:firstLineChars="200" w:firstLine="480"/>
              <w:contextualSpacing/>
              <w:rPr>
                <w:rFonts w:ascii="仿宋" w:eastAsia="仿宋" w:hAnsi="仿宋"/>
                <w:sz w:val="24"/>
                <w:szCs w:val="24"/>
              </w:rPr>
            </w:pPr>
          </w:p>
        </w:tc>
        <w:tc>
          <w:tcPr>
            <w:tcW w:w="2913" w:type="dxa"/>
          </w:tcPr>
          <w:p w14:paraId="034B490A" w14:textId="2A2763E1" w:rsidR="002A388D" w:rsidRPr="004F29C0" w:rsidRDefault="002A388D" w:rsidP="00714179">
            <w:pPr>
              <w:spacing w:line="560" w:lineRule="exact"/>
              <w:contextualSpacing/>
              <w:rPr>
                <w:rFonts w:ascii="仿宋" w:eastAsia="仿宋" w:hAnsi="仿宋"/>
                <w:sz w:val="24"/>
                <w:szCs w:val="24"/>
              </w:rPr>
            </w:pPr>
            <w:r w:rsidRPr="004F29C0">
              <w:rPr>
                <w:rFonts w:ascii="仿宋" w:eastAsia="仿宋" w:hAnsi="仿宋"/>
                <w:sz w:val="24"/>
                <w:szCs w:val="24"/>
              </w:rPr>
              <w:t>智能配电运维软件学习平合</w:t>
            </w:r>
          </w:p>
        </w:tc>
        <w:tc>
          <w:tcPr>
            <w:tcW w:w="1418" w:type="dxa"/>
          </w:tcPr>
          <w:p w14:paraId="7A3DB4A9" w14:textId="6C9FC149" w:rsidR="002A388D" w:rsidRDefault="002A388D" w:rsidP="00FA52EC">
            <w:pPr>
              <w:spacing w:line="560" w:lineRule="exact"/>
              <w:ind w:firstLineChars="200" w:firstLine="640"/>
              <w:contextualSpacing/>
              <w:rPr>
                <w:rFonts w:ascii="仿宋" w:eastAsia="仿宋" w:hAnsi="仿宋"/>
                <w:sz w:val="32"/>
                <w:szCs w:val="32"/>
              </w:rPr>
            </w:pPr>
          </w:p>
        </w:tc>
        <w:tc>
          <w:tcPr>
            <w:tcW w:w="1536" w:type="dxa"/>
          </w:tcPr>
          <w:p w14:paraId="2C48A1CC" w14:textId="47C70FD2" w:rsidR="002A388D" w:rsidRDefault="002A388D" w:rsidP="00FA52EC">
            <w:pPr>
              <w:spacing w:line="560" w:lineRule="exact"/>
              <w:ind w:firstLineChars="200" w:firstLine="640"/>
              <w:contextualSpacing/>
              <w:rPr>
                <w:rFonts w:ascii="仿宋" w:eastAsia="仿宋" w:hAnsi="仿宋"/>
                <w:sz w:val="32"/>
                <w:szCs w:val="32"/>
              </w:rPr>
            </w:pPr>
            <w:r>
              <w:rPr>
                <w:rFonts w:ascii="仿宋" w:eastAsia="仿宋" w:hAnsi="仿宋" w:hint="eastAsia"/>
                <w:sz w:val="32"/>
                <w:szCs w:val="32"/>
              </w:rPr>
              <w:t>√</w:t>
            </w:r>
          </w:p>
        </w:tc>
        <w:tc>
          <w:tcPr>
            <w:tcW w:w="1236" w:type="dxa"/>
            <w:vMerge/>
          </w:tcPr>
          <w:p w14:paraId="72A05DBC" w14:textId="77777777" w:rsidR="002A388D" w:rsidRDefault="002A388D" w:rsidP="00A075E3">
            <w:pPr>
              <w:spacing w:line="560" w:lineRule="exact"/>
              <w:ind w:firstLineChars="200" w:firstLine="640"/>
              <w:contextualSpacing/>
              <w:rPr>
                <w:rFonts w:ascii="仿宋" w:eastAsia="仿宋" w:hAnsi="仿宋"/>
                <w:sz w:val="32"/>
                <w:szCs w:val="32"/>
              </w:rPr>
            </w:pPr>
          </w:p>
        </w:tc>
      </w:tr>
      <w:tr w:rsidR="002A388D" w14:paraId="09EA4298" w14:textId="0D38E23F" w:rsidTr="00FA52EC">
        <w:tc>
          <w:tcPr>
            <w:tcW w:w="1193" w:type="dxa"/>
            <w:vMerge/>
          </w:tcPr>
          <w:p w14:paraId="6C0AA2FC" w14:textId="77777777" w:rsidR="002A388D" w:rsidRPr="004F29C0" w:rsidRDefault="002A388D" w:rsidP="00762BF7">
            <w:pPr>
              <w:spacing w:line="560" w:lineRule="exact"/>
              <w:ind w:firstLineChars="200" w:firstLine="480"/>
              <w:contextualSpacing/>
              <w:rPr>
                <w:rFonts w:ascii="仿宋" w:eastAsia="仿宋" w:hAnsi="仿宋"/>
                <w:sz w:val="24"/>
                <w:szCs w:val="24"/>
              </w:rPr>
            </w:pPr>
          </w:p>
        </w:tc>
        <w:tc>
          <w:tcPr>
            <w:tcW w:w="2913" w:type="dxa"/>
          </w:tcPr>
          <w:p w14:paraId="6F1B950E" w14:textId="18AFDC48" w:rsidR="002A388D" w:rsidRPr="004F29C0" w:rsidRDefault="002A388D" w:rsidP="00762BF7">
            <w:pPr>
              <w:spacing w:line="560" w:lineRule="exact"/>
              <w:contextualSpacing/>
              <w:rPr>
                <w:rFonts w:ascii="仿宋" w:eastAsia="仿宋" w:hAnsi="仿宋"/>
                <w:sz w:val="24"/>
                <w:szCs w:val="24"/>
              </w:rPr>
            </w:pPr>
            <w:r w:rsidRPr="004F29C0">
              <w:rPr>
                <w:rFonts w:ascii="仿宋" w:eastAsia="仿宋" w:hAnsi="仿宋"/>
                <w:sz w:val="24"/>
                <w:szCs w:val="24"/>
              </w:rPr>
              <w:t>智能配电元件产线组装操作台及电气元件</w:t>
            </w:r>
          </w:p>
        </w:tc>
        <w:tc>
          <w:tcPr>
            <w:tcW w:w="1418" w:type="dxa"/>
          </w:tcPr>
          <w:p w14:paraId="10322F80" w14:textId="1840E6BC" w:rsidR="002A388D" w:rsidRDefault="002A388D" w:rsidP="00FA52EC">
            <w:pPr>
              <w:spacing w:line="560" w:lineRule="exact"/>
              <w:ind w:firstLineChars="200" w:firstLine="640"/>
              <w:contextualSpacing/>
              <w:rPr>
                <w:rFonts w:ascii="仿宋" w:eastAsia="仿宋" w:hAnsi="仿宋"/>
                <w:sz w:val="32"/>
                <w:szCs w:val="32"/>
              </w:rPr>
            </w:pPr>
            <w:r>
              <w:rPr>
                <w:rFonts w:ascii="仿宋" w:eastAsia="仿宋" w:hAnsi="仿宋" w:hint="eastAsia"/>
                <w:sz w:val="32"/>
                <w:szCs w:val="32"/>
              </w:rPr>
              <w:t>√</w:t>
            </w:r>
          </w:p>
        </w:tc>
        <w:tc>
          <w:tcPr>
            <w:tcW w:w="1536" w:type="dxa"/>
          </w:tcPr>
          <w:p w14:paraId="70550D40" w14:textId="6FAEE3F3" w:rsidR="002A388D" w:rsidRDefault="002A388D" w:rsidP="00FA52EC">
            <w:pPr>
              <w:spacing w:line="560" w:lineRule="exact"/>
              <w:ind w:firstLineChars="200" w:firstLine="640"/>
              <w:contextualSpacing/>
              <w:rPr>
                <w:rFonts w:ascii="仿宋" w:eastAsia="仿宋" w:hAnsi="仿宋"/>
                <w:sz w:val="32"/>
                <w:szCs w:val="32"/>
              </w:rPr>
            </w:pPr>
            <w:r>
              <w:rPr>
                <w:rFonts w:ascii="仿宋" w:eastAsia="仿宋" w:hAnsi="仿宋" w:hint="eastAsia"/>
                <w:sz w:val="32"/>
                <w:szCs w:val="32"/>
              </w:rPr>
              <w:t>√</w:t>
            </w:r>
          </w:p>
        </w:tc>
        <w:tc>
          <w:tcPr>
            <w:tcW w:w="1236" w:type="dxa"/>
            <w:vMerge/>
          </w:tcPr>
          <w:p w14:paraId="5A4C428F" w14:textId="77777777" w:rsidR="002A388D" w:rsidRDefault="002A388D" w:rsidP="00762BF7">
            <w:pPr>
              <w:spacing w:line="560" w:lineRule="exact"/>
              <w:ind w:firstLineChars="200" w:firstLine="640"/>
              <w:contextualSpacing/>
              <w:rPr>
                <w:rFonts w:ascii="仿宋" w:eastAsia="仿宋" w:hAnsi="仿宋"/>
                <w:sz w:val="32"/>
                <w:szCs w:val="32"/>
              </w:rPr>
            </w:pPr>
          </w:p>
        </w:tc>
      </w:tr>
      <w:tr w:rsidR="002A388D" w14:paraId="591DC939" w14:textId="3AA24037" w:rsidTr="00FA52EC">
        <w:tc>
          <w:tcPr>
            <w:tcW w:w="1193" w:type="dxa"/>
            <w:vMerge/>
          </w:tcPr>
          <w:p w14:paraId="7B097BE2" w14:textId="77777777" w:rsidR="002A388D" w:rsidRPr="004F29C0" w:rsidRDefault="002A388D" w:rsidP="00762BF7">
            <w:pPr>
              <w:spacing w:line="560" w:lineRule="exact"/>
              <w:ind w:firstLineChars="200" w:firstLine="480"/>
              <w:contextualSpacing/>
              <w:rPr>
                <w:rFonts w:ascii="仿宋" w:eastAsia="仿宋" w:hAnsi="仿宋"/>
                <w:sz w:val="24"/>
                <w:szCs w:val="24"/>
              </w:rPr>
            </w:pPr>
          </w:p>
        </w:tc>
        <w:tc>
          <w:tcPr>
            <w:tcW w:w="2913" w:type="dxa"/>
          </w:tcPr>
          <w:p w14:paraId="35E295EC" w14:textId="4A92D3B1" w:rsidR="002A388D" w:rsidRPr="004F29C0" w:rsidRDefault="002A388D" w:rsidP="00762BF7">
            <w:pPr>
              <w:spacing w:line="560" w:lineRule="exact"/>
              <w:contextualSpacing/>
              <w:rPr>
                <w:rFonts w:ascii="仿宋" w:eastAsia="仿宋" w:hAnsi="仿宋"/>
                <w:sz w:val="24"/>
                <w:szCs w:val="24"/>
              </w:rPr>
            </w:pPr>
            <w:r w:rsidRPr="004F29C0">
              <w:rPr>
                <w:rFonts w:ascii="仿宋" w:eastAsia="仿宋" w:hAnsi="仿宋"/>
                <w:sz w:val="24"/>
                <w:szCs w:val="24"/>
              </w:rPr>
              <w:t>智能配电虚拟仿真实训课程及配套软硬件</w:t>
            </w:r>
          </w:p>
        </w:tc>
        <w:tc>
          <w:tcPr>
            <w:tcW w:w="1418" w:type="dxa"/>
          </w:tcPr>
          <w:p w14:paraId="509E4C49" w14:textId="0CE07AE3" w:rsidR="002A388D" w:rsidRDefault="002A388D" w:rsidP="00FA52EC">
            <w:pPr>
              <w:spacing w:line="560" w:lineRule="exact"/>
              <w:ind w:firstLineChars="200" w:firstLine="640"/>
              <w:contextualSpacing/>
              <w:rPr>
                <w:rFonts w:ascii="仿宋" w:eastAsia="仿宋" w:hAnsi="仿宋"/>
                <w:sz w:val="32"/>
                <w:szCs w:val="32"/>
              </w:rPr>
            </w:pPr>
            <w:r>
              <w:rPr>
                <w:rFonts w:ascii="仿宋" w:eastAsia="仿宋" w:hAnsi="仿宋" w:hint="eastAsia"/>
                <w:sz w:val="32"/>
                <w:szCs w:val="32"/>
              </w:rPr>
              <w:t>√</w:t>
            </w:r>
          </w:p>
        </w:tc>
        <w:tc>
          <w:tcPr>
            <w:tcW w:w="1536" w:type="dxa"/>
          </w:tcPr>
          <w:p w14:paraId="63E16648" w14:textId="236BD0EC" w:rsidR="002A388D" w:rsidRDefault="002A388D" w:rsidP="00FA52EC">
            <w:pPr>
              <w:spacing w:line="560" w:lineRule="exact"/>
              <w:ind w:firstLineChars="200" w:firstLine="640"/>
              <w:contextualSpacing/>
              <w:rPr>
                <w:rFonts w:ascii="仿宋" w:eastAsia="仿宋" w:hAnsi="仿宋"/>
                <w:sz w:val="32"/>
                <w:szCs w:val="32"/>
              </w:rPr>
            </w:pPr>
            <w:r>
              <w:rPr>
                <w:rFonts w:ascii="仿宋" w:eastAsia="仿宋" w:hAnsi="仿宋" w:hint="eastAsia"/>
                <w:sz w:val="32"/>
                <w:szCs w:val="32"/>
              </w:rPr>
              <w:t>√</w:t>
            </w:r>
          </w:p>
        </w:tc>
        <w:tc>
          <w:tcPr>
            <w:tcW w:w="1236" w:type="dxa"/>
            <w:vMerge/>
          </w:tcPr>
          <w:p w14:paraId="7D8656C4" w14:textId="77777777" w:rsidR="002A388D" w:rsidRDefault="002A388D" w:rsidP="00762BF7">
            <w:pPr>
              <w:spacing w:line="560" w:lineRule="exact"/>
              <w:ind w:firstLineChars="200" w:firstLine="640"/>
              <w:contextualSpacing/>
              <w:rPr>
                <w:rFonts w:ascii="仿宋" w:eastAsia="仿宋" w:hAnsi="仿宋"/>
                <w:sz w:val="32"/>
                <w:szCs w:val="32"/>
              </w:rPr>
            </w:pPr>
          </w:p>
        </w:tc>
      </w:tr>
      <w:tr w:rsidR="00B00568" w14:paraId="12B80727" w14:textId="25BBA6C6" w:rsidTr="00FA52EC">
        <w:tc>
          <w:tcPr>
            <w:tcW w:w="1193" w:type="dxa"/>
            <w:vMerge/>
          </w:tcPr>
          <w:p w14:paraId="66BD6D37" w14:textId="77777777" w:rsidR="00B00568" w:rsidRPr="004F29C0" w:rsidRDefault="00B00568" w:rsidP="00762BF7">
            <w:pPr>
              <w:spacing w:line="560" w:lineRule="exact"/>
              <w:ind w:firstLineChars="200" w:firstLine="480"/>
              <w:contextualSpacing/>
              <w:rPr>
                <w:rFonts w:ascii="仿宋" w:eastAsia="仿宋" w:hAnsi="仿宋"/>
                <w:sz w:val="24"/>
                <w:szCs w:val="24"/>
              </w:rPr>
            </w:pPr>
          </w:p>
        </w:tc>
        <w:tc>
          <w:tcPr>
            <w:tcW w:w="2913" w:type="dxa"/>
          </w:tcPr>
          <w:p w14:paraId="0C13CB33" w14:textId="13158AA0" w:rsidR="00B00568" w:rsidRPr="004F29C0" w:rsidRDefault="00B00568" w:rsidP="00762BF7">
            <w:pPr>
              <w:spacing w:line="560" w:lineRule="exact"/>
              <w:contextualSpacing/>
              <w:rPr>
                <w:rFonts w:ascii="仿宋" w:eastAsia="仿宋" w:hAnsi="仿宋"/>
                <w:sz w:val="24"/>
                <w:szCs w:val="24"/>
              </w:rPr>
            </w:pPr>
            <w:r w:rsidRPr="004F29C0">
              <w:rPr>
                <w:rFonts w:ascii="仿宋" w:eastAsia="仿宋" w:hAnsi="仿宋"/>
                <w:sz w:val="24"/>
                <w:szCs w:val="24"/>
              </w:rPr>
              <w:t>智能配电电能质量实训</w:t>
            </w:r>
          </w:p>
        </w:tc>
        <w:tc>
          <w:tcPr>
            <w:tcW w:w="1418" w:type="dxa"/>
          </w:tcPr>
          <w:p w14:paraId="6E670C70" w14:textId="1AD71FF9" w:rsidR="00B00568" w:rsidRDefault="00B00568" w:rsidP="00FA52EC">
            <w:pPr>
              <w:spacing w:line="560" w:lineRule="exact"/>
              <w:ind w:firstLineChars="200" w:firstLine="640"/>
              <w:contextualSpacing/>
              <w:rPr>
                <w:rFonts w:ascii="仿宋" w:eastAsia="仿宋" w:hAnsi="仿宋"/>
                <w:sz w:val="32"/>
                <w:szCs w:val="32"/>
              </w:rPr>
            </w:pPr>
            <w:r>
              <w:rPr>
                <w:rFonts w:ascii="仿宋" w:eastAsia="仿宋" w:hAnsi="仿宋" w:hint="eastAsia"/>
                <w:sz w:val="32"/>
                <w:szCs w:val="32"/>
              </w:rPr>
              <w:t>√</w:t>
            </w:r>
          </w:p>
        </w:tc>
        <w:tc>
          <w:tcPr>
            <w:tcW w:w="1536" w:type="dxa"/>
          </w:tcPr>
          <w:p w14:paraId="02550546" w14:textId="7A3ABA15" w:rsidR="00B00568" w:rsidRDefault="00B00568" w:rsidP="00FA52EC">
            <w:pPr>
              <w:spacing w:line="560" w:lineRule="exact"/>
              <w:ind w:firstLineChars="200" w:firstLine="640"/>
              <w:contextualSpacing/>
              <w:rPr>
                <w:rFonts w:ascii="仿宋" w:eastAsia="仿宋" w:hAnsi="仿宋"/>
                <w:sz w:val="32"/>
                <w:szCs w:val="32"/>
              </w:rPr>
            </w:pPr>
            <w:r>
              <w:rPr>
                <w:rFonts w:ascii="仿宋" w:eastAsia="仿宋" w:hAnsi="仿宋" w:hint="eastAsia"/>
                <w:sz w:val="32"/>
                <w:szCs w:val="32"/>
              </w:rPr>
              <w:t>√</w:t>
            </w:r>
          </w:p>
        </w:tc>
        <w:tc>
          <w:tcPr>
            <w:tcW w:w="1236" w:type="dxa"/>
            <w:vMerge w:val="restart"/>
          </w:tcPr>
          <w:p w14:paraId="2AF9C04A" w14:textId="020965D5" w:rsidR="00B00568" w:rsidRDefault="00B00568" w:rsidP="002A388D">
            <w:pPr>
              <w:spacing w:line="560" w:lineRule="exact"/>
              <w:contextualSpacing/>
              <w:jc w:val="center"/>
              <w:rPr>
                <w:rFonts w:ascii="仿宋" w:eastAsia="仿宋" w:hAnsi="仿宋"/>
                <w:sz w:val="32"/>
                <w:szCs w:val="32"/>
              </w:rPr>
            </w:pPr>
            <w:r w:rsidRPr="002A388D">
              <w:rPr>
                <w:rFonts w:ascii="仿宋" w:eastAsia="仿宋" w:hAnsi="仿宋" w:hint="eastAsia"/>
                <w:sz w:val="24"/>
                <w:szCs w:val="24"/>
              </w:rPr>
              <w:t>2</w:t>
            </w:r>
            <w:r w:rsidRPr="002A388D">
              <w:rPr>
                <w:rFonts w:ascii="仿宋" w:eastAsia="仿宋" w:hAnsi="仿宋"/>
                <w:sz w:val="24"/>
                <w:szCs w:val="24"/>
              </w:rPr>
              <w:t>00</w:t>
            </w:r>
            <w:r w:rsidRPr="002A388D">
              <w:rPr>
                <w:rFonts w:ascii="仿宋" w:eastAsia="仿宋" w:hAnsi="仿宋" w:hint="eastAsia"/>
                <w:sz w:val="24"/>
                <w:szCs w:val="24"/>
              </w:rPr>
              <w:t>㎡</w:t>
            </w:r>
          </w:p>
        </w:tc>
      </w:tr>
      <w:tr w:rsidR="00B00568" w14:paraId="4749725B" w14:textId="4A529FDD" w:rsidTr="00FA52EC">
        <w:tc>
          <w:tcPr>
            <w:tcW w:w="1193" w:type="dxa"/>
            <w:vMerge/>
          </w:tcPr>
          <w:p w14:paraId="38F729E7" w14:textId="77777777" w:rsidR="00B00568" w:rsidRPr="004F29C0" w:rsidRDefault="00B00568" w:rsidP="00762BF7">
            <w:pPr>
              <w:spacing w:line="560" w:lineRule="exact"/>
              <w:ind w:firstLineChars="200" w:firstLine="480"/>
              <w:contextualSpacing/>
              <w:rPr>
                <w:rFonts w:ascii="仿宋" w:eastAsia="仿宋" w:hAnsi="仿宋"/>
                <w:sz w:val="24"/>
                <w:szCs w:val="24"/>
              </w:rPr>
            </w:pPr>
          </w:p>
        </w:tc>
        <w:tc>
          <w:tcPr>
            <w:tcW w:w="2913" w:type="dxa"/>
          </w:tcPr>
          <w:p w14:paraId="7D0F5F60" w14:textId="5806ACAA" w:rsidR="00B00568" w:rsidRPr="004F29C0" w:rsidRDefault="00B00568" w:rsidP="00762BF7">
            <w:pPr>
              <w:spacing w:line="560" w:lineRule="exact"/>
              <w:contextualSpacing/>
              <w:rPr>
                <w:rFonts w:ascii="仿宋" w:eastAsia="仿宋" w:hAnsi="仿宋"/>
                <w:sz w:val="24"/>
                <w:szCs w:val="24"/>
              </w:rPr>
            </w:pPr>
            <w:r w:rsidRPr="004F29C0">
              <w:rPr>
                <w:rFonts w:ascii="仿宋" w:eastAsia="仿宋" w:hAnsi="仿宋"/>
                <w:sz w:val="24"/>
                <w:szCs w:val="24"/>
              </w:rPr>
              <w:t>关键电源运维实训</w:t>
            </w:r>
            <w:r w:rsidRPr="004F29C0">
              <w:rPr>
                <w:rFonts w:ascii="Calibri" w:eastAsia="仿宋" w:hAnsi="Calibri" w:cs="Calibri"/>
                <w:sz w:val="24"/>
                <w:szCs w:val="24"/>
              </w:rPr>
              <w:t> </w:t>
            </w:r>
          </w:p>
        </w:tc>
        <w:tc>
          <w:tcPr>
            <w:tcW w:w="1418" w:type="dxa"/>
          </w:tcPr>
          <w:p w14:paraId="51CAEB9F" w14:textId="49F24E33" w:rsidR="00B00568" w:rsidRDefault="00B00568" w:rsidP="00FA52EC">
            <w:pPr>
              <w:spacing w:line="560" w:lineRule="exact"/>
              <w:ind w:firstLineChars="200" w:firstLine="640"/>
              <w:contextualSpacing/>
              <w:rPr>
                <w:rFonts w:ascii="仿宋" w:eastAsia="仿宋" w:hAnsi="仿宋"/>
                <w:sz w:val="32"/>
                <w:szCs w:val="32"/>
              </w:rPr>
            </w:pPr>
            <w:r>
              <w:rPr>
                <w:rFonts w:ascii="仿宋" w:eastAsia="仿宋" w:hAnsi="仿宋" w:hint="eastAsia"/>
                <w:sz w:val="32"/>
                <w:szCs w:val="32"/>
              </w:rPr>
              <w:t>√</w:t>
            </w:r>
          </w:p>
        </w:tc>
        <w:tc>
          <w:tcPr>
            <w:tcW w:w="1536" w:type="dxa"/>
          </w:tcPr>
          <w:p w14:paraId="70BE1571" w14:textId="3A01BB5B" w:rsidR="00B00568" w:rsidRDefault="00B00568" w:rsidP="00FA52EC">
            <w:pPr>
              <w:spacing w:line="560" w:lineRule="exact"/>
              <w:ind w:firstLineChars="200" w:firstLine="640"/>
              <w:contextualSpacing/>
              <w:rPr>
                <w:rFonts w:ascii="仿宋" w:eastAsia="仿宋" w:hAnsi="仿宋"/>
                <w:sz w:val="32"/>
                <w:szCs w:val="32"/>
              </w:rPr>
            </w:pPr>
            <w:r>
              <w:rPr>
                <w:rFonts w:ascii="仿宋" w:eastAsia="仿宋" w:hAnsi="仿宋" w:hint="eastAsia"/>
                <w:sz w:val="32"/>
                <w:szCs w:val="32"/>
              </w:rPr>
              <w:t>√</w:t>
            </w:r>
          </w:p>
        </w:tc>
        <w:tc>
          <w:tcPr>
            <w:tcW w:w="1236" w:type="dxa"/>
            <w:vMerge/>
          </w:tcPr>
          <w:p w14:paraId="5ECBB7FA" w14:textId="77777777" w:rsidR="00B00568" w:rsidRDefault="00B00568" w:rsidP="002A388D">
            <w:pPr>
              <w:spacing w:line="560" w:lineRule="exact"/>
              <w:ind w:firstLineChars="200" w:firstLine="640"/>
              <w:contextualSpacing/>
              <w:jc w:val="center"/>
              <w:rPr>
                <w:rFonts w:ascii="仿宋" w:eastAsia="仿宋" w:hAnsi="仿宋"/>
                <w:sz w:val="32"/>
                <w:szCs w:val="32"/>
              </w:rPr>
            </w:pPr>
          </w:p>
        </w:tc>
      </w:tr>
      <w:tr w:rsidR="00B00568" w14:paraId="1831F584" w14:textId="485DD1BA" w:rsidTr="00FA52EC">
        <w:tc>
          <w:tcPr>
            <w:tcW w:w="1193" w:type="dxa"/>
            <w:vMerge/>
          </w:tcPr>
          <w:p w14:paraId="67B4F2E2" w14:textId="77777777" w:rsidR="00B00568" w:rsidRPr="004F29C0" w:rsidRDefault="00B00568" w:rsidP="00762BF7">
            <w:pPr>
              <w:spacing w:line="560" w:lineRule="exact"/>
              <w:ind w:firstLineChars="200" w:firstLine="480"/>
              <w:contextualSpacing/>
              <w:rPr>
                <w:rFonts w:ascii="仿宋" w:eastAsia="仿宋" w:hAnsi="仿宋"/>
                <w:sz w:val="24"/>
                <w:szCs w:val="24"/>
              </w:rPr>
            </w:pPr>
          </w:p>
        </w:tc>
        <w:tc>
          <w:tcPr>
            <w:tcW w:w="2913" w:type="dxa"/>
          </w:tcPr>
          <w:p w14:paraId="23D6C289" w14:textId="6B11497A" w:rsidR="00B00568" w:rsidRPr="004F29C0" w:rsidRDefault="00B00568" w:rsidP="00762BF7">
            <w:pPr>
              <w:spacing w:line="560" w:lineRule="exact"/>
              <w:contextualSpacing/>
              <w:rPr>
                <w:rFonts w:ascii="仿宋" w:eastAsia="仿宋" w:hAnsi="仿宋"/>
                <w:sz w:val="24"/>
                <w:szCs w:val="24"/>
              </w:rPr>
            </w:pPr>
            <w:r w:rsidRPr="004F29C0">
              <w:rPr>
                <w:rFonts w:ascii="仿宋" w:eastAsia="仿宋" w:hAnsi="仿宋"/>
                <w:sz w:val="24"/>
                <w:szCs w:val="24"/>
              </w:rPr>
              <w:t>关键电源运行及操作</w:t>
            </w:r>
          </w:p>
        </w:tc>
        <w:tc>
          <w:tcPr>
            <w:tcW w:w="1418" w:type="dxa"/>
          </w:tcPr>
          <w:p w14:paraId="00F1D3F8" w14:textId="104E5C52" w:rsidR="00B00568" w:rsidRDefault="00B00568" w:rsidP="00FA52EC">
            <w:pPr>
              <w:spacing w:line="560" w:lineRule="exact"/>
              <w:ind w:firstLineChars="200" w:firstLine="640"/>
              <w:contextualSpacing/>
              <w:rPr>
                <w:rFonts w:ascii="仿宋" w:eastAsia="仿宋" w:hAnsi="仿宋"/>
                <w:sz w:val="32"/>
                <w:szCs w:val="32"/>
              </w:rPr>
            </w:pPr>
            <w:r>
              <w:rPr>
                <w:rFonts w:ascii="仿宋" w:eastAsia="仿宋" w:hAnsi="仿宋" w:hint="eastAsia"/>
                <w:sz w:val="32"/>
                <w:szCs w:val="32"/>
              </w:rPr>
              <w:t>√</w:t>
            </w:r>
          </w:p>
        </w:tc>
        <w:tc>
          <w:tcPr>
            <w:tcW w:w="1536" w:type="dxa"/>
          </w:tcPr>
          <w:p w14:paraId="585D8E89" w14:textId="77777777" w:rsidR="00B00568" w:rsidRDefault="00B00568" w:rsidP="00FA52EC">
            <w:pPr>
              <w:spacing w:line="560" w:lineRule="exact"/>
              <w:ind w:firstLineChars="200" w:firstLine="640"/>
              <w:contextualSpacing/>
              <w:rPr>
                <w:rFonts w:ascii="仿宋" w:eastAsia="仿宋" w:hAnsi="仿宋"/>
                <w:sz w:val="32"/>
                <w:szCs w:val="32"/>
              </w:rPr>
            </w:pPr>
          </w:p>
        </w:tc>
        <w:tc>
          <w:tcPr>
            <w:tcW w:w="1236" w:type="dxa"/>
            <w:vMerge/>
          </w:tcPr>
          <w:p w14:paraId="5243B997" w14:textId="77777777" w:rsidR="00B00568" w:rsidRDefault="00B00568" w:rsidP="002A388D">
            <w:pPr>
              <w:spacing w:line="560" w:lineRule="exact"/>
              <w:ind w:firstLineChars="200" w:firstLine="640"/>
              <w:contextualSpacing/>
              <w:jc w:val="center"/>
              <w:rPr>
                <w:rFonts w:ascii="仿宋" w:eastAsia="仿宋" w:hAnsi="仿宋"/>
                <w:sz w:val="32"/>
                <w:szCs w:val="32"/>
              </w:rPr>
            </w:pPr>
          </w:p>
        </w:tc>
      </w:tr>
      <w:tr w:rsidR="00B00568" w14:paraId="6871065F" w14:textId="0B33BAB6" w:rsidTr="00FA52EC">
        <w:tc>
          <w:tcPr>
            <w:tcW w:w="1193" w:type="dxa"/>
            <w:vMerge/>
          </w:tcPr>
          <w:p w14:paraId="4FA47C6E" w14:textId="77777777" w:rsidR="00B00568" w:rsidRPr="004F29C0" w:rsidRDefault="00B00568" w:rsidP="00762BF7">
            <w:pPr>
              <w:spacing w:line="560" w:lineRule="exact"/>
              <w:ind w:firstLineChars="200" w:firstLine="480"/>
              <w:contextualSpacing/>
              <w:rPr>
                <w:rFonts w:ascii="仿宋" w:eastAsia="仿宋" w:hAnsi="仿宋"/>
                <w:sz w:val="24"/>
                <w:szCs w:val="24"/>
              </w:rPr>
            </w:pPr>
          </w:p>
        </w:tc>
        <w:tc>
          <w:tcPr>
            <w:tcW w:w="2913" w:type="dxa"/>
          </w:tcPr>
          <w:p w14:paraId="744659A1" w14:textId="3286D0ED" w:rsidR="00B00568" w:rsidRPr="004F29C0" w:rsidRDefault="00B00568" w:rsidP="00762BF7">
            <w:pPr>
              <w:spacing w:line="560" w:lineRule="exact"/>
              <w:contextualSpacing/>
              <w:rPr>
                <w:rFonts w:ascii="仿宋" w:eastAsia="仿宋" w:hAnsi="仿宋"/>
                <w:sz w:val="24"/>
                <w:szCs w:val="24"/>
              </w:rPr>
            </w:pPr>
            <w:r w:rsidRPr="004F29C0">
              <w:rPr>
                <w:rFonts w:ascii="仿宋" w:eastAsia="仿宋" w:hAnsi="仿宋"/>
                <w:sz w:val="24"/>
                <w:szCs w:val="24"/>
              </w:rPr>
              <w:t>太阳能发电架构及运行</w:t>
            </w:r>
          </w:p>
        </w:tc>
        <w:tc>
          <w:tcPr>
            <w:tcW w:w="1418" w:type="dxa"/>
          </w:tcPr>
          <w:p w14:paraId="49E9753E" w14:textId="29387987" w:rsidR="00B00568" w:rsidRDefault="00B00568" w:rsidP="00FA52EC">
            <w:pPr>
              <w:spacing w:line="560" w:lineRule="exact"/>
              <w:ind w:firstLineChars="200" w:firstLine="640"/>
              <w:contextualSpacing/>
              <w:rPr>
                <w:rFonts w:ascii="仿宋" w:eastAsia="仿宋" w:hAnsi="仿宋"/>
                <w:sz w:val="32"/>
                <w:szCs w:val="32"/>
              </w:rPr>
            </w:pPr>
            <w:r>
              <w:rPr>
                <w:rFonts w:ascii="仿宋" w:eastAsia="仿宋" w:hAnsi="仿宋" w:hint="eastAsia"/>
                <w:sz w:val="32"/>
                <w:szCs w:val="32"/>
              </w:rPr>
              <w:t>√</w:t>
            </w:r>
          </w:p>
        </w:tc>
        <w:tc>
          <w:tcPr>
            <w:tcW w:w="1536" w:type="dxa"/>
          </w:tcPr>
          <w:p w14:paraId="1C4399D3" w14:textId="77777777" w:rsidR="00B00568" w:rsidRDefault="00B00568" w:rsidP="00FA52EC">
            <w:pPr>
              <w:spacing w:line="560" w:lineRule="exact"/>
              <w:ind w:firstLineChars="200" w:firstLine="640"/>
              <w:contextualSpacing/>
              <w:rPr>
                <w:rFonts w:ascii="仿宋" w:eastAsia="仿宋" w:hAnsi="仿宋"/>
                <w:sz w:val="32"/>
                <w:szCs w:val="32"/>
              </w:rPr>
            </w:pPr>
          </w:p>
        </w:tc>
        <w:tc>
          <w:tcPr>
            <w:tcW w:w="1236" w:type="dxa"/>
            <w:vMerge w:val="restart"/>
          </w:tcPr>
          <w:p w14:paraId="5A8E9E53" w14:textId="7E3B510E" w:rsidR="00B00568" w:rsidRDefault="00B00568" w:rsidP="002A388D">
            <w:pPr>
              <w:spacing w:line="560" w:lineRule="exact"/>
              <w:contextualSpacing/>
              <w:jc w:val="center"/>
              <w:rPr>
                <w:rFonts w:ascii="仿宋" w:eastAsia="仿宋" w:hAnsi="仿宋"/>
                <w:sz w:val="32"/>
                <w:szCs w:val="32"/>
              </w:rPr>
            </w:pPr>
            <w:r w:rsidRPr="002A388D">
              <w:rPr>
                <w:rFonts w:ascii="仿宋" w:eastAsia="仿宋" w:hAnsi="仿宋" w:hint="eastAsia"/>
                <w:sz w:val="24"/>
                <w:szCs w:val="24"/>
              </w:rPr>
              <w:t>1</w:t>
            </w:r>
            <w:r w:rsidRPr="002A388D">
              <w:rPr>
                <w:rFonts w:ascii="仿宋" w:eastAsia="仿宋" w:hAnsi="仿宋"/>
                <w:sz w:val="24"/>
                <w:szCs w:val="24"/>
              </w:rPr>
              <w:t>00</w:t>
            </w:r>
            <w:r w:rsidRPr="002A388D">
              <w:rPr>
                <w:rFonts w:ascii="仿宋" w:eastAsia="仿宋" w:hAnsi="仿宋" w:hint="eastAsia"/>
                <w:sz w:val="24"/>
                <w:szCs w:val="24"/>
              </w:rPr>
              <w:t>㎡</w:t>
            </w:r>
          </w:p>
        </w:tc>
      </w:tr>
      <w:tr w:rsidR="00B00568" w14:paraId="5F9F268A" w14:textId="2C5CB790" w:rsidTr="00FA52EC">
        <w:tc>
          <w:tcPr>
            <w:tcW w:w="1193" w:type="dxa"/>
            <w:vMerge/>
          </w:tcPr>
          <w:p w14:paraId="530E58BB" w14:textId="77777777" w:rsidR="00B00568" w:rsidRPr="004F29C0" w:rsidRDefault="00B00568" w:rsidP="00762BF7">
            <w:pPr>
              <w:spacing w:line="560" w:lineRule="exact"/>
              <w:ind w:firstLineChars="200" w:firstLine="480"/>
              <w:contextualSpacing/>
              <w:rPr>
                <w:rFonts w:ascii="仿宋" w:eastAsia="仿宋" w:hAnsi="仿宋"/>
                <w:sz w:val="24"/>
                <w:szCs w:val="24"/>
              </w:rPr>
            </w:pPr>
          </w:p>
        </w:tc>
        <w:tc>
          <w:tcPr>
            <w:tcW w:w="2913" w:type="dxa"/>
          </w:tcPr>
          <w:p w14:paraId="686EDF30" w14:textId="4E5C5CCA" w:rsidR="00B00568" w:rsidRPr="004F29C0" w:rsidRDefault="00B00568" w:rsidP="008C6DF6">
            <w:pPr>
              <w:spacing w:line="560" w:lineRule="exact"/>
              <w:contextualSpacing/>
              <w:rPr>
                <w:rFonts w:ascii="仿宋" w:eastAsia="仿宋" w:hAnsi="仿宋"/>
                <w:sz w:val="24"/>
                <w:szCs w:val="24"/>
              </w:rPr>
            </w:pPr>
            <w:r w:rsidRPr="004F29C0">
              <w:rPr>
                <w:rFonts w:ascii="仿宋" w:eastAsia="仿宋" w:hAnsi="仿宋"/>
                <w:sz w:val="24"/>
                <w:szCs w:val="24"/>
              </w:rPr>
              <w:t>太阳能发电原理认知及实训</w:t>
            </w:r>
            <w:r w:rsidRPr="004F29C0">
              <w:rPr>
                <w:rFonts w:ascii="Calibri" w:eastAsia="仿宋" w:hAnsi="Calibri" w:cs="Calibri"/>
                <w:sz w:val="24"/>
                <w:szCs w:val="24"/>
              </w:rPr>
              <w:t> </w:t>
            </w:r>
          </w:p>
        </w:tc>
        <w:tc>
          <w:tcPr>
            <w:tcW w:w="1418" w:type="dxa"/>
          </w:tcPr>
          <w:p w14:paraId="00752BCD" w14:textId="769AEB4F" w:rsidR="00B00568" w:rsidRDefault="00B00568" w:rsidP="00FA52EC">
            <w:pPr>
              <w:spacing w:line="560" w:lineRule="exact"/>
              <w:ind w:firstLineChars="200" w:firstLine="640"/>
              <w:contextualSpacing/>
              <w:rPr>
                <w:rFonts w:ascii="仿宋" w:eastAsia="仿宋" w:hAnsi="仿宋"/>
                <w:sz w:val="32"/>
                <w:szCs w:val="32"/>
              </w:rPr>
            </w:pPr>
            <w:r>
              <w:rPr>
                <w:rFonts w:ascii="仿宋" w:eastAsia="仿宋" w:hAnsi="仿宋" w:hint="eastAsia"/>
                <w:sz w:val="32"/>
                <w:szCs w:val="32"/>
              </w:rPr>
              <w:t>√</w:t>
            </w:r>
          </w:p>
        </w:tc>
        <w:tc>
          <w:tcPr>
            <w:tcW w:w="1536" w:type="dxa"/>
          </w:tcPr>
          <w:p w14:paraId="2A1E1883" w14:textId="77777777" w:rsidR="00B00568" w:rsidRDefault="00B00568" w:rsidP="00FA52EC">
            <w:pPr>
              <w:spacing w:line="560" w:lineRule="exact"/>
              <w:ind w:firstLineChars="200" w:firstLine="640"/>
              <w:contextualSpacing/>
              <w:rPr>
                <w:rFonts w:ascii="仿宋" w:eastAsia="仿宋" w:hAnsi="仿宋"/>
                <w:sz w:val="32"/>
                <w:szCs w:val="32"/>
              </w:rPr>
            </w:pPr>
          </w:p>
        </w:tc>
        <w:tc>
          <w:tcPr>
            <w:tcW w:w="1236" w:type="dxa"/>
            <w:vMerge/>
          </w:tcPr>
          <w:p w14:paraId="7BFAC7E1" w14:textId="77777777" w:rsidR="00B00568" w:rsidRDefault="00B00568" w:rsidP="00762BF7">
            <w:pPr>
              <w:spacing w:line="560" w:lineRule="exact"/>
              <w:ind w:firstLineChars="200" w:firstLine="640"/>
              <w:contextualSpacing/>
              <w:rPr>
                <w:rFonts w:ascii="仿宋" w:eastAsia="仿宋" w:hAnsi="仿宋"/>
                <w:sz w:val="32"/>
                <w:szCs w:val="32"/>
              </w:rPr>
            </w:pPr>
          </w:p>
        </w:tc>
      </w:tr>
      <w:tr w:rsidR="00B00568" w14:paraId="1B80CCB4" w14:textId="5ED30842" w:rsidTr="00FA52EC">
        <w:tc>
          <w:tcPr>
            <w:tcW w:w="1193" w:type="dxa"/>
            <w:vMerge/>
          </w:tcPr>
          <w:p w14:paraId="59267DE8" w14:textId="77777777" w:rsidR="00B00568" w:rsidRPr="004F29C0" w:rsidRDefault="00B00568" w:rsidP="00762BF7">
            <w:pPr>
              <w:spacing w:line="560" w:lineRule="exact"/>
              <w:ind w:firstLineChars="200" w:firstLine="480"/>
              <w:contextualSpacing/>
              <w:rPr>
                <w:rFonts w:ascii="仿宋" w:eastAsia="仿宋" w:hAnsi="仿宋"/>
                <w:sz w:val="24"/>
                <w:szCs w:val="24"/>
              </w:rPr>
            </w:pPr>
          </w:p>
        </w:tc>
        <w:tc>
          <w:tcPr>
            <w:tcW w:w="2913" w:type="dxa"/>
          </w:tcPr>
          <w:p w14:paraId="34B90F10" w14:textId="72992BC9" w:rsidR="00B00568" w:rsidRPr="004F29C0" w:rsidRDefault="008C6DF6" w:rsidP="00762BF7">
            <w:pPr>
              <w:spacing w:line="560" w:lineRule="exact"/>
              <w:contextualSpacing/>
              <w:rPr>
                <w:rFonts w:ascii="仿宋" w:eastAsia="仿宋" w:hAnsi="仿宋"/>
                <w:sz w:val="24"/>
                <w:szCs w:val="24"/>
              </w:rPr>
            </w:pPr>
            <w:r>
              <w:rPr>
                <w:rFonts w:ascii="仿宋" w:eastAsia="仿宋" w:hAnsi="仿宋"/>
                <w:sz w:val="24"/>
                <w:szCs w:val="24"/>
              </w:rPr>
              <w:t>微网学习</w:t>
            </w:r>
            <w:r>
              <w:rPr>
                <w:rFonts w:ascii="仿宋" w:eastAsia="仿宋" w:hAnsi="仿宋" w:hint="eastAsia"/>
                <w:sz w:val="24"/>
                <w:szCs w:val="24"/>
              </w:rPr>
              <w:t>平</w:t>
            </w:r>
            <w:r w:rsidR="00B00568" w:rsidRPr="004F29C0">
              <w:rPr>
                <w:rFonts w:ascii="仿宋" w:eastAsia="仿宋" w:hAnsi="仿宋"/>
                <w:sz w:val="24"/>
                <w:szCs w:val="24"/>
              </w:rPr>
              <w:t>台</w:t>
            </w:r>
          </w:p>
        </w:tc>
        <w:tc>
          <w:tcPr>
            <w:tcW w:w="1418" w:type="dxa"/>
          </w:tcPr>
          <w:p w14:paraId="3A83B43A" w14:textId="77777777" w:rsidR="00B00568" w:rsidRDefault="00B00568" w:rsidP="00FA52EC">
            <w:pPr>
              <w:spacing w:line="560" w:lineRule="exact"/>
              <w:ind w:firstLineChars="200" w:firstLine="640"/>
              <w:contextualSpacing/>
              <w:rPr>
                <w:rFonts w:ascii="仿宋" w:eastAsia="仿宋" w:hAnsi="仿宋"/>
                <w:sz w:val="32"/>
                <w:szCs w:val="32"/>
              </w:rPr>
            </w:pPr>
          </w:p>
        </w:tc>
        <w:tc>
          <w:tcPr>
            <w:tcW w:w="1536" w:type="dxa"/>
          </w:tcPr>
          <w:p w14:paraId="69A5DF9F" w14:textId="4365D18D" w:rsidR="00B00568" w:rsidRDefault="00B00568" w:rsidP="00FA52EC">
            <w:pPr>
              <w:spacing w:line="560" w:lineRule="exact"/>
              <w:ind w:firstLineChars="200" w:firstLine="640"/>
              <w:contextualSpacing/>
              <w:rPr>
                <w:rFonts w:ascii="仿宋" w:eastAsia="仿宋" w:hAnsi="仿宋"/>
                <w:sz w:val="32"/>
                <w:szCs w:val="32"/>
              </w:rPr>
            </w:pPr>
            <w:r>
              <w:rPr>
                <w:rFonts w:ascii="仿宋" w:eastAsia="仿宋" w:hAnsi="仿宋" w:hint="eastAsia"/>
                <w:sz w:val="32"/>
                <w:szCs w:val="32"/>
              </w:rPr>
              <w:t>√</w:t>
            </w:r>
          </w:p>
        </w:tc>
        <w:tc>
          <w:tcPr>
            <w:tcW w:w="1236" w:type="dxa"/>
            <w:vMerge/>
          </w:tcPr>
          <w:p w14:paraId="60F0C030" w14:textId="77777777" w:rsidR="00B00568" w:rsidRDefault="00B00568" w:rsidP="00762BF7">
            <w:pPr>
              <w:spacing w:line="560" w:lineRule="exact"/>
              <w:ind w:firstLineChars="200" w:firstLine="640"/>
              <w:contextualSpacing/>
              <w:rPr>
                <w:rFonts w:ascii="仿宋" w:eastAsia="仿宋" w:hAnsi="仿宋"/>
                <w:sz w:val="32"/>
                <w:szCs w:val="32"/>
              </w:rPr>
            </w:pPr>
          </w:p>
        </w:tc>
      </w:tr>
      <w:tr w:rsidR="00B00568" w14:paraId="677D32E3" w14:textId="0F09E714" w:rsidTr="00FA52EC">
        <w:tc>
          <w:tcPr>
            <w:tcW w:w="1193" w:type="dxa"/>
            <w:vMerge/>
          </w:tcPr>
          <w:p w14:paraId="0B503C3B" w14:textId="77777777" w:rsidR="00B00568" w:rsidRPr="004F29C0" w:rsidRDefault="00B00568" w:rsidP="00762BF7">
            <w:pPr>
              <w:spacing w:line="560" w:lineRule="exact"/>
              <w:ind w:firstLineChars="200" w:firstLine="480"/>
              <w:contextualSpacing/>
              <w:rPr>
                <w:rFonts w:ascii="仿宋" w:eastAsia="仿宋" w:hAnsi="仿宋"/>
                <w:sz w:val="24"/>
                <w:szCs w:val="24"/>
              </w:rPr>
            </w:pPr>
          </w:p>
        </w:tc>
        <w:tc>
          <w:tcPr>
            <w:tcW w:w="2913" w:type="dxa"/>
          </w:tcPr>
          <w:p w14:paraId="20234FCB" w14:textId="07676C97" w:rsidR="00B00568" w:rsidRPr="004F29C0" w:rsidRDefault="00B00568" w:rsidP="00762BF7">
            <w:pPr>
              <w:spacing w:line="560" w:lineRule="exact"/>
              <w:contextualSpacing/>
              <w:rPr>
                <w:rFonts w:ascii="仿宋" w:eastAsia="仿宋" w:hAnsi="仿宋"/>
                <w:sz w:val="24"/>
                <w:szCs w:val="24"/>
              </w:rPr>
            </w:pPr>
            <w:r w:rsidRPr="004F29C0">
              <w:rPr>
                <w:rFonts w:ascii="仿宋" w:eastAsia="仿宋" w:hAnsi="仿宋"/>
                <w:sz w:val="24"/>
                <w:szCs w:val="24"/>
              </w:rPr>
              <w:t>IT</w:t>
            </w:r>
            <w:r w:rsidRPr="004F29C0">
              <w:rPr>
                <w:rFonts w:ascii="Calibri" w:eastAsia="仿宋" w:hAnsi="Calibri" w:cs="Calibri"/>
                <w:sz w:val="24"/>
                <w:szCs w:val="24"/>
              </w:rPr>
              <w:t> </w:t>
            </w:r>
            <w:r w:rsidRPr="004F29C0">
              <w:rPr>
                <w:rFonts w:ascii="仿宋" w:eastAsia="仿宋" w:hAnsi="仿宋"/>
                <w:sz w:val="24"/>
                <w:szCs w:val="24"/>
              </w:rPr>
              <w:t>及网络设备</w:t>
            </w:r>
          </w:p>
        </w:tc>
        <w:tc>
          <w:tcPr>
            <w:tcW w:w="1418" w:type="dxa"/>
          </w:tcPr>
          <w:p w14:paraId="05B8E69B" w14:textId="531AFEAB" w:rsidR="00B00568" w:rsidRDefault="00B00568" w:rsidP="00FA52EC">
            <w:pPr>
              <w:spacing w:line="560" w:lineRule="exact"/>
              <w:ind w:firstLineChars="200" w:firstLine="640"/>
              <w:contextualSpacing/>
              <w:rPr>
                <w:rFonts w:ascii="仿宋" w:eastAsia="仿宋" w:hAnsi="仿宋"/>
                <w:sz w:val="32"/>
                <w:szCs w:val="32"/>
              </w:rPr>
            </w:pPr>
            <w:r>
              <w:rPr>
                <w:rFonts w:ascii="仿宋" w:eastAsia="仿宋" w:hAnsi="仿宋" w:hint="eastAsia"/>
                <w:sz w:val="32"/>
                <w:szCs w:val="32"/>
              </w:rPr>
              <w:t>√</w:t>
            </w:r>
          </w:p>
        </w:tc>
        <w:tc>
          <w:tcPr>
            <w:tcW w:w="1536" w:type="dxa"/>
          </w:tcPr>
          <w:p w14:paraId="21738334" w14:textId="77777777" w:rsidR="00B00568" w:rsidRDefault="00B00568" w:rsidP="00FA52EC">
            <w:pPr>
              <w:spacing w:line="560" w:lineRule="exact"/>
              <w:ind w:firstLineChars="200" w:firstLine="640"/>
              <w:contextualSpacing/>
              <w:rPr>
                <w:rFonts w:ascii="仿宋" w:eastAsia="仿宋" w:hAnsi="仿宋"/>
                <w:sz w:val="32"/>
                <w:szCs w:val="32"/>
              </w:rPr>
            </w:pPr>
          </w:p>
        </w:tc>
        <w:tc>
          <w:tcPr>
            <w:tcW w:w="1236" w:type="dxa"/>
          </w:tcPr>
          <w:p w14:paraId="09F2A47D" w14:textId="77777777" w:rsidR="00B00568" w:rsidRDefault="00B00568" w:rsidP="00762BF7">
            <w:pPr>
              <w:spacing w:line="560" w:lineRule="exact"/>
              <w:ind w:firstLineChars="200" w:firstLine="640"/>
              <w:contextualSpacing/>
              <w:rPr>
                <w:rFonts w:ascii="仿宋" w:eastAsia="仿宋" w:hAnsi="仿宋"/>
                <w:sz w:val="32"/>
                <w:szCs w:val="32"/>
              </w:rPr>
            </w:pPr>
          </w:p>
        </w:tc>
      </w:tr>
      <w:tr w:rsidR="00762BF7" w14:paraId="176F5529" w14:textId="3C9D080E" w:rsidTr="00FA52EC">
        <w:tc>
          <w:tcPr>
            <w:tcW w:w="1193" w:type="dxa"/>
          </w:tcPr>
          <w:p w14:paraId="63B5CBD8" w14:textId="1D846BD2" w:rsidR="00762BF7" w:rsidRPr="004F29C0" w:rsidRDefault="00762BF7" w:rsidP="00762BF7">
            <w:pPr>
              <w:spacing w:line="560" w:lineRule="exact"/>
              <w:contextualSpacing/>
              <w:rPr>
                <w:rFonts w:ascii="仿宋" w:eastAsia="仿宋" w:hAnsi="仿宋"/>
                <w:sz w:val="24"/>
                <w:szCs w:val="24"/>
              </w:rPr>
            </w:pPr>
            <w:r w:rsidRPr="004F29C0">
              <w:rPr>
                <w:rFonts w:ascii="仿宋" w:eastAsia="仿宋" w:hAnsi="仿宋"/>
                <w:sz w:val="24"/>
                <w:szCs w:val="24"/>
              </w:rPr>
              <w:t>培训</w:t>
            </w:r>
            <w:r w:rsidRPr="004F29C0">
              <w:rPr>
                <w:rFonts w:ascii="Calibri" w:eastAsia="仿宋" w:hAnsi="Calibri" w:cs="Calibri"/>
                <w:sz w:val="24"/>
                <w:szCs w:val="24"/>
              </w:rPr>
              <w:t> </w:t>
            </w:r>
          </w:p>
        </w:tc>
        <w:tc>
          <w:tcPr>
            <w:tcW w:w="2913" w:type="dxa"/>
          </w:tcPr>
          <w:p w14:paraId="505A07F1" w14:textId="51ADC369" w:rsidR="00762BF7" w:rsidRPr="004F29C0" w:rsidRDefault="00762BF7" w:rsidP="00762BF7">
            <w:pPr>
              <w:spacing w:line="560" w:lineRule="exact"/>
              <w:contextualSpacing/>
              <w:rPr>
                <w:rFonts w:ascii="仿宋" w:eastAsia="仿宋" w:hAnsi="仿宋"/>
                <w:sz w:val="24"/>
                <w:szCs w:val="24"/>
              </w:rPr>
            </w:pPr>
            <w:r w:rsidRPr="004F29C0">
              <w:rPr>
                <w:rFonts w:ascii="仿宋" w:eastAsia="仿宋" w:hAnsi="仿宋"/>
                <w:sz w:val="24"/>
                <w:szCs w:val="24"/>
              </w:rPr>
              <w:t>师资培训</w:t>
            </w:r>
          </w:p>
        </w:tc>
        <w:tc>
          <w:tcPr>
            <w:tcW w:w="1418" w:type="dxa"/>
          </w:tcPr>
          <w:p w14:paraId="28EF86AA" w14:textId="77777777" w:rsidR="00762BF7" w:rsidRPr="00220A0A" w:rsidRDefault="00762BF7" w:rsidP="00FA52EC">
            <w:pPr>
              <w:spacing w:line="560" w:lineRule="exact"/>
              <w:ind w:firstLineChars="200" w:firstLine="560"/>
              <w:contextualSpacing/>
              <w:rPr>
                <w:rFonts w:ascii="仿宋" w:eastAsia="仿宋" w:hAnsi="仿宋"/>
                <w:sz w:val="28"/>
                <w:szCs w:val="28"/>
              </w:rPr>
            </w:pPr>
          </w:p>
        </w:tc>
        <w:tc>
          <w:tcPr>
            <w:tcW w:w="1536" w:type="dxa"/>
          </w:tcPr>
          <w:p w14:paraId="080DE0A2" w14:textId="1C3AD42A" w:rsidR="00762BF7" w:rsidRPr="00220A0A" w:rsidRDefault="00762BF7" w:rsidP="00FA52EC">
            <w:pPr>
              <w:spacing w:line="560" w:lineRule="exact"/>
              <w:ind w:firstLineChars="200" w:firstLine="640"/>
              <w:contextualSpacing/>
              <w:rPr>
                <w:rFonts w:ascii="仿宋" w:eastAsia="仿宋" w:hAnsi="仿宋"/>
                <w:sz w:val="28"/>
                <w:szCs w:val="28"/>
              </w:rPr>
            </w:pPr>
            <w:r>
              <w:rPr>
                <w:rFonts w:ascii="仿宋" w:eastAsia="仿宋" w:hAnsi="仿宋" w:hint="eastAsia"/>
                <w:sz w:val="32"/>
                <w:szCs w:val="32"/>
              </w:rPr>
              <w:t>√</w:t>
            </w:r>
          </w:p>
        </w:tc>
        <w:tc>
          <w:tcPr>
            <w:tcW w:w="1236" w:type="dxa"/>
          </w:tcPr>
          <w:p w14:paraId="6F4AE736" w14:textId="77777777" w:rsidR="00762BF7" w:rsidRPr="00220A0A" w:rsidRDefault="00762BF7" w:rsidP="00762BF7">
            <w:pPr>
              <w:spacing w:line="560" w:lineRule="exact"/>
              <w:ind w:firstLineChars="200" w:firstLine="560"/>
              <w:contextualSpacing/>
              <w:rPr>
                <w:rFonts w:ascii="仿宋" w:eastAsia="仿宋" w:hAnsi="仿宋"/>
                <w:sz w:val="28"/>
                <w:szCs w:val="28"/>
              </w:rPr>
            </w:pPr>
          </w:p>
        </w:tc>
      </w:tr>
      <w:tr w:rsidR="00762BF7" w14:paraId="71AB7D9C" w14:textId="2794F290" w:rsidTr="00FA52EC">
        <w:tc>
          <w:tcPr>
            <w:tcW w:w="1193" w:type="dxa"/>
          </w:tcPr>
          <w:p w14:paraId="3A21EA8E" w14:textId="65C8A570" w:rsidR="00762BF7" w:rsidRPr="004F29C0" w:rsidRDefault="00762BF7" w:rsidP="00762BF7">
            <w:pPr>
              <w:spacing w:line="560" w:lineRule="exact"/>
              <w:contextualSpacing/>
              <w:rPr>
                <w:rFonts w:ascii="仿宋" w:eastAsia="仿宋" w:hAnsi="仿宋"/>
                <w:sz w:val="24"/>
                <w:szCs w:val="24"/>
              </w:rPr>
            </w:pPr>
            <w:r w:rsidRPr="004F29C0">
              <w:rPr>
                <w:rFonts w:ascii="仿宋" w:eastAsia="仿宋" w:hAnsi="仿宋"/>
                <w:sz w:val="24"/>
                <w:szCs w:val="24"/>
              </w:rPr>
              <w:t>中心设计规</w:t>
            </w:r>
            <w:r w:rsidRPr="004F29C0">
              <w:rPr>
                <w:rFonts w:ascii="仿宋" w:eastAsia="仿宋" w:hAnsi="仿宋" w:hint="eastAsia"/>
                <w:sz w:val="24"/>
                <w:szCs w:val="24"/>
              </w:rPr>
              <w:t>划</w:t>
            </w:r>
          </w:p>
        </w:tc>
        <w:tc>
          <w:tcPr>
            <w:tcW w:w="2913" w:type="dxa"/>
          </w:tcPr>
          <w:p w14:paraId="42302932" w14:textId="081DAC77" w:rsidR="00762BF7" w:rsidRPr="004F29C0" w:rsidRDefault="00762BF7" w:rsidP="00762BF7">
            <w:pPr>
              <w:spacing w:line="560" w:lineRule="exact"/>
              <w:contextualSpacing/>
              <w:rPr>
                <w:rFonts w:ascii="仿宋" w:eastAsia="仿宋" w:hAnsi="仿宋"/>
                <w:sz w:val="24"/>
                <w:szCs w:val="24"/>
              </w:rPr>
            </w:pPr>
            <w:r w:rsidRPr="004F29C0">
              <w:rPr>
                <w:rFonts w:ascii="仿宋" w:eastAsia="仿宋" w:hAnsi="仿宋"/>
                <w:sz w:val="24"/>
                <w:szCs w:val="24"/>
              </w:rPr>
              <w:t>设计方案、效果图、施工图、电气图、</w:t>
            </w:r>
            <w:r w:rsidR="008C6DF6">
              <w:rPr>
                <w:rFonts w:ascii="仿宋" w:eastAsia="仿宋" w:hAnsi="仿宋" w:hint="eastAsia"/>
                <w:sz w:val="24"/>
                <w:szCs w:val="24"/>
              </w:rPr>
              <w:t>暖通图</w:t>
            </w:r>
            <w:r w:rsidRPr="004F29C0">
              <w:rPr>
                <w:rFonts w:ascii="仿宋" w:eastAsia="仿宋" w:hAnsi="仿宋"/>
                <w:sz w:val="24"/>
                <w:szCs w:val="24"/>
              </w:rPr>
              <w:t>,审图等(按800)</w:t>
            </w:r>
          </w:p>
        </w:tc>
        <w:tc>
          <w:tcPr>
            <w:tcW w:w="1418" w:type="dxa"/>
          </w:tcPr>
          <w:p w14:paraId="4CA93FC6" w14:textId="77777777" w:rsidR="00762BF7" w:rsidRPr="00220A0A" w:rsidRDefault="00762BF7" w:rsidP="00FA52EC">
            <w:pPr>
              <w:spacing w:line="560" w:lineRule="exact"/>
              <w:ind w:firstLineChars="200" w:firstLine="560"/>
              <w:contextualSpacing/>
              <w:rPr>
                <w:rFonts w:ascii="仿宋" w:eastAsia="仿宋" w:hAnsi="仿宋"/>
                <w:sz w:val="28"/>
                <w:szCs w:val="28"/>
              </w:rPr>
            </w:pPr>
          </w:p>
        </w:tc>
        <w:tc>
          <w:tcPr>
            <w:tcW w:w="1536" w:type="dxa"/>
          </w:tcPr>
          <w:p w14:paraId="14007C41" w14:textId="17EA04FD" w:rsidR="00762BF7" w:rsidRPr="00220A0A" w:rsidRDefault="00762BF7" w:rsidP="00FA52EC">
            <w:pPr>
              <w:spacing w:line="560" w:lineRule="exact"/>
              <w:ind w:firstLineChars="200" w:firstLine="640"/>
              <w:contextualSpacing/>
              <w:rPr>
                <w:rFonts w:ascii="仿宋" w:eastAsia="仿宋" w:hAnsi="仿宋"/>
                <w:sz w:val="28"/>
                <w:szCs w:val="28"/>
              </w:rPr>
            </w:pPr>
            <w:r>
              <w:rPr>
                <w:rFonts w:ascii="仿宋" w:eastAsia="仿宋" w:hAnsi="仿宋" w:hint="eastAsia"/>
                <w:sz w:val="32"/>
                <w:szCs w:val="32"/>
              </w:rPr>
              <w:t>√</w:t>
            </w:r>
          </w:p>
        </w:tc>
        <w:tc>
          <w:tcPr>
            <w:tcW w:w="1236" w:type="dxa"/>
          </w:tcPr>
          <w:p w14:paraId="182A402D" w14:textId="77777777" w:rsidR="00762BF7" w:rsidRPr="00220A0A" w:rsidRDefault="00762BF7" w:rsidP="00762BF7">
            <w:pPr>
              <w:spacing w:line="560" w:lineRule="exact"/>
              <w:ind w:firstLineChars="200" w:firstLine="560"/>
              <w:contextualSpacing/>
              <w:rPr>
                <w:rFonts w:ascii="仿宋" w:eastAsia="仿宋" w:hAnsi="仿宋"/>
                <w:sz w:val="28"/>
                <w:szCs w:val="28"/>
              </w:rPr>
            </w:pPr>
          </w:p>
        </w:tc>
      </w:tr>
      <w:tr w:rsidR="00762BF7" w14:paraId="67B8D499" w14:textId="27ECCB3A" w:rsidTr="00FA52EC">
        <w:tc>
          <w:tcPr>
            <w:tcW w:w="1193" w:type="dxa"/>
            <w:vMerge w:val="restart"/>
          </w:tcPr>
          <w:p w14:paraId="17F7284E" w14:textId="752B0A7B" w:rsidR="00762BF7" w:rsidRPr="004F29C0" w:rsidRDefault="00762BF7" w:rsidP="00762BF7">
            <w:pPr>
              <w:spacing w:line="560" w:lineRule="exact"/>
              <w:contextualSpacing/>
              <w:rPr>
                <w:rFonts w:ascii="仿宋" w:eastAsia="仿宋" w:hAnsi="仿宋"/>
                <w:sz w:val="24"/>
                <w:szCs w:val="24"/>
              </w:rPr>
            </w:pPr>
            <w:r w:rsidRPr="004F29C0">
              <w:rPr>
                <w:rFonts w:ascii="仿宋" w:eastAsia="仿宋" w:hAnsi="仿宋"/>
                <w:sz w:val="24"/>
                <w:szCs w:val="24"/>
              </w:rPr>
              <w:t>基础设施</w:t>
            </w:r>
          </w:p>
        </w:tc>
        <w:tc>
          <w:tcPr>
            <w:tcW w:w="2913" w:type="dxa"/>
            <w:vAlign w:val="center"/>
          </w:tcPr>
          <w:p w14:paraId="7FD208A8" w14:textId="25BD8D09" w:rsidR="00762BF7" w:rsidRPr="004F29C0" w:rsidRDefault="00762BF7" w:rsidP="00762BF7">
            <w:pPr>
              <w:spacing w:line="560" w:lineRule="exact"/>
              <w:contextualSpacing/>
              <w:rPr>
                <w:rFonts w:ascii="仿宋" w:eastAsia="仿宋" w:hAnsi="仿宋"/>
                <w:sz w:val="24"/>
                <w:szCs w:val="24"/>
              </w:rPr>
            </w:pPr>
            <w:r w:rsidRPr="004F29C0">
              <w:rPr>
                <w:rFonts w:ascii="仿宋" w:eastAsia="仿宋" w:hAnsi="仿宋"/>
                <w:sz w:val="24"/>
                <w:szCs w:val="24"/>
              </w:rPr>
              <w:t>墙面及地面的处理、灯光、线缆、桥架、教学桌椅的制作等</w:t>
            </w:r>
          </w:p>
        </w:tc>
        <w:tc>
          <w:tcPr>
            <w:tcW w:w="1418" w:type="dxa"/>
          </w:tcPr>
          <w:p w14:paraId="37A30A72" w14:textId="61A8AA86" w:rsidR="00762BF7" w:rsidRPr="00220A0A" w:rsidRDefault="00762BF7" w:rsidP="00FA52EC">
            <w:pPr>
              <w:spacing w:line="560" w:lineRule="exact"/>
              <w:ind w:firstLineChars="200" w:firstLine="640"/>
              <w:contextualSpacing/>
              <w:rPr>
                <w:rFonts w:ascii="仿宋" w:eastAsia="仿宋" w:hAnsi="仿宋"/>
                <w:sz w:val="28"/>
                <w:szCs w:val="28"/>
              </w:rPr>
            </w:pPr>
            <w:r>
              <w:rPr>
                <w:rFonts w:ascii="仿宋" w:eastAsia="仿宋" w:hAnsi="仿宋" w:hint="eastAsia"/>
                <w:sz w:val="32"/>
                <w:szCs w:val="32"/>
              </w:rPr>
              <w:t>√</w:t>
            </w:r>
          </w:p>
        </w:tc>
        <w:tc>
          <w:tcPr>
            <w:tcW w:w="1536" w:type="dxa"/>
          </w:tcPr>
          <w:p w14:paraId="04D4832C" w14:textId="77777777" w:rsidR="00762BF7" w:rsidRPr="00220A0A" w:rsidRDefault="00762BF7" w:rsidP="00FA52EC">
            <w:pPr>
              <w:spacing w:line="560" w:lineRule="exact"/>
              <w:ind w:firstLineChars="200" w:firstLine="560"/>
              <w:contextualSpacing/>
              <w:rPr>
                <w:rFonts w:ascii="仿宋" w:eastAsia="仿宋" w:hAnsi="仿宋"/>
                <w:sz w:val="28"/>
                <w:szCs w:val="28"/>
              </w:rPr>
            </w:pPr>
          </w:p>
        </w:tc>
        <w:tc>
          <w:tcPr>
            <w:tcW w:w="1236" w:type="dxa"/>
          </w:tcPr>
          <w:p w14:paraId="423D317C" w14:textId="77777777" w:rsidR="00762BF7" w:rsidRPr="00220A0A" w:rsidRDefault="00762BF7" w:rsidP="00762BF7">
            <w:pPr>
              <w:spacing w:line="560" w:lineRule="exact"/>
              <w:ind w:firstLineChars="200" w:firstLine="560"/>
              <w:contextualSpacing/>
              <w:rPr>
                <w:rFonts w:ascii="仿宋" w:eastAsia="仿宋" w:hAnsi="仿宋"/>
                <w:sz w:val="28"/>
                <w:szCs w:val="28"/>
              </w:rPr>
            </w:pPr>
          </w:p>
        </w:tc>
      </w:tr>
      <w:tr w:rsidR="00762BF7" w14:paraId="745909E3" w14:textId="77777777" w:rsidTr="00FA52EC">
        <w:tc>
          <w:tcPr>
            <w:tcW w:w="1193" w:type="dxa"/>
            <w:vMerge/>
          </w:tcPr>
          <w:p w14:paraId="1BC99F47" w14:textId="77777777" w:rsidR="00762BF7" w:rsidRPr="004F29C0" w:rsidRDefault="00762BF7" w:rsidP="00762BF7">
            <w:pPr>
              <w:spacing w:line="560" w:lineRule="exact"/>
              <w:ind w:firstLineChars="200" w:firstLine="480"/>
              <w:contextualSpacing/>
              <w:rPr>
                <w:rFonts w:ascii="仿宋" w:eastAsia="仿宋" w:hAnsi="仿宋"/>
                <w:sz w:val="24"/>
                <w:szCs w:val="24"/>
              </w:rPr>
            </w:pPr>
          </w:p>
        </w:tc>
        <w:tc>
          <w:tcPr>
            <w:tcW w:w="2913" w:type="dxa"/>
          </w:tcPr>
          <w:p w14:paraId="20F015C6" w14:textId="5EF979BB" w:rsidR="00762BF7" w:rsidRPr="004F29C0" w:rsidRDefault="00762BF7" w:rsidP="00762BF7">
            <w:pPr>
              <w:spacing w:line="560" w:lineRule="exact"/>
              <w:contextualSpacing/>
              <w:rPr>
                <w:rFonts w:ascii="仿宋" w:eastAsia="仿宋" w:hAnsi="仿宋"/>
                <w:sz w:val="24"/>
                <w:szCs w:val="24"/>
              </w:rPr>
            </w:pPr>
            <w:r w:rsidRPr="004F29C0">
              <w:rPr>
                <w:rFonts w:ascii="仿宋" w:eastAsia="仿宋" w:hAnsi="仿宋"/>
                <w:sz w:val="24"/>
                <w:szCs w:val="24"/>
              </w:rPr>
              <w:t>空调</w:t>
            </w:r>
          </w:p>
        </w:tc>
        <w:tc>
          <w:tcPr>
            <w:tcW w:w="1418" w:type="dxa"/>
          </w:tcPr>
          <w:p w14:paraId="35802280" w14:textId="1EA2CD85" w:rsidR="00762BF7" w:rsidRPr="00220A0A" w:rsidRDefault="00762BF7" w:rsidP="00FA52EC">
            <w:pPr>
              <w:spacing w:line="560" w:lineRule="exact"/>
              <w:ind w:firstLineChars="200" w:firstLine="640"/>
              <w:contextualSpacing/>
              <w:rPr>
                <w:rFonts w:ascii="仿宋" w:eastAsia="仿宋" w:hAnsi="仿宋"/>
                <w:sz w:val="28"/>
                <w:szCs w:val="28"/>
              </w:rPr>
            </w:pPr>
            <w:r>
              <w:rPr>
                <w:rFonts w:ascii="仿宋" w:eastAsia="仿宋" w:hAnsi="仿宋" w:hint="eastAsia"/>
                <w:sz w:val="32"/>
                <w:szCs w:val="32"/>
              </w:rPr>
              <w:t>√</w:t>
            </w:r>
          </w:p>
        </w:tc>
        <w:tc>
          <w:tcPr>
            <w:tcW w:w="1536" w:type="dxa"/>
          </w:tcPr>
          <w:p w14:paraId="0FB84C9D" w14:textId="77777777" w:rsidR="00762BF7" w:rsidRPr="00220A0A" w:rsidRDefault="00762BF7" w:rsidP="00FA52EC">
            <w:pPr>
              <w:spacing w:line="560" w:lineRule="exact"/>
              <w:ind w:firstLineChars="200" w:firstLine="560"/>
              <w:contextualSpacing/>
              <w:rPr>
                <w:rFonts w:ascii="仿宋" w:eastAsia="仿宋" w:hAnsi="仿宋"/>
                <w:sz w:val="28"/>
                <w:szCs w:val="28"/>
              </w:rPr>
            </w:pPr>
          </w:p>
        </w:tc>
        <w:tc>
          <w:tcPr>
            <w:tcW w:w="1236" w:type="dxa"/>
          </w:tcPr>
          <w:p w14:paraId="2C5FDAC9" w14:textId="77777777" w:rsidR="00762BF7" w:rsidRPr="00220A0A" w:rsidRDefault="00762BF7" w:rsidP="00762BF7">
            <w:pPr>
              <w:spacing w:line="560" w:lineRule="exact"/>
              <w:ind w:firstLineChars="200" w:firstLine="560"/>
              <w:contextualSpacing/>
              <w:rPr>
                <w:rFonts w:ascii="仿宋" w:eastAsia="仿宋" w:hAnsi="仿宋"/>
                <w:sz w:val="28"/>
                <w:szCs w:val="28"/>
              </w:rPr>
            </w:pPr>
          </w:p>
        </w:tc>
      </w:tr>
      <w:tr w:rsidR="00762BF7" w14:paraId="4A1F32FE" w14:textId="40A02B7A" w:rsidTr="00FA52EC">
        <w:tc>
          <w:tcPr>
            <w:tcW w:w="1193" w:type="dxa"/>
            <w:vMerge/>
          </w:tcPr>
          <w:p w14:paraId="435D60F9" w14:textId="77777777" w:rsidR="00762BF7" w:rsidRPr="004F29C0" w:rsidRDefault="00762BF7" w:rsidP="00762BF7">
            <w:pPr>
              <w:spacing w:line="560" w:lineRule="exact"/>
              <w:ind w:firstLineChars="200" w:firstLine="480"/>
              <w:contextualSpacing/>
              <w:rPr>
                <w:rFonts w:ascii="仿宋" w:eastAsia="仿宋" w:hAnsi="仿宋"/>
                <w:sz w:val="24"/>
                <w:szCs w:val="24"/>
              </w:rPr>
            </w:pPr>
          </w:p>
        </w:tc>
        <w:tc>
          <w:tcPr>
            <w:tcW w:w="2913" w:type="dxa"/>
          </w:tcPr>
          <w:p w14:paraId="705E05DF" w14:textId="4290B78F" w:rsidR="00762BF7" w:rsidRPr="004F29C0" w:rsidRDefault="00762BF7" w:rsidP="00762BF7">
            <w:pPr>
              <w:spacing w:line="560" w:lineRule="exact"/>
              <w:contextualSpacing/>
              <w:rPr>
                <w:rFonts w:ascii="仿宋" w:eastAsia="仿宋" w:hAnsi="仿宋"/>
                <w:sz w:val="24"/>
                <w:szCs w:val="24"/>
              </w:rPr>
            </w:pPr>
            <w:r w:rsidRPr="004F29C0">
              <w:rPr>
                <w:rFonts w:ascii="仿宋" w:eastAsia="仿宋" w:hAnsi="仿宋"/>
                <w:sz w:val="24"/>
                <w:szCs w:val="24"/>
              </w:rPr>
              <w:t>智能实训中心的供配电方案及设</w:t>
            </w:r>
            <w:r w:rsidRPr="004F29C0">
              <w:rPr>
                <w:rFonts w:ascii="仿宋" w:eastAsia="仿宋" w:hAnsi="仿宋" w:hint="eastAsia"/>
                <w:sz w:val="24"/>
                <w:szCs w:val="24"/>
              </w:rPr>
              <w:t>备</w:t>
            </w:r>
          </w:p>
        </w:tc>
        <w:tc>
          <w:tcPr>
            <w:tcW w:w="1418" w:type="dxa"/>
          </w:tcPr>
          <w:p w14:paraId="62143EE9" w14:textId="77777777" w:rsidR="00762BF7" w:rsidRPr="00220A0A" w:rsidRDefault="00762BF7" w:rsidP="00FA52EC">
            <w:pPr>
              <w:spacing w:line="560" w:lineRule="exact"/>
              <w:ind w:firstLineChars="200" w:firstLine="560"/>
              <w:contextualSpacing/>
              <w:rPr>
                <w:rFonts w:ascii="仿宋" w:eastAsia="仿宋" w:hAnsi="仿宋"/>
                <w:sz w:val="28"/>
                <w:szCs w:val="28"/>
              </w:rPr>
            </w:pPr>
          </w:p>
        </w:tc>
        <w:tc>
          <w:tcPr>
            <w:tcW w:w="1536" w:type="dxa"/>
          </w:tcPr>
          <w:p w14:paraId="3DBE5712" w14:textId="65983C63" w:rsidR="00762BF7" w:rsidRPr="00220A0A" w:rsidRDefault="00762BF7" w:rsidP="00FA52EC">
            <w:pPr>
              <w:spacing w:line="560" w:lineRule="exact"/>
              <w:ind w:firstLineChars="200" w:firstLine="640"/>
              <w:contextualSpacing/>
              <w:rPr>
                <w:rFonts w:ascii="仿宋" w:eastAsia="仿宋" w:hAnsi="仿宋"/>
                <w:sz w:val="28"/>
                <w:szCs w:val="28"/>
              </w:rPr>
            </w:pPr>
            <w:r>
              <w:rPr>
                <w:rFonts w:ascii="仿宋" w:eastAsia="仿宋" w:hAnsi="仿宋" w:hint="eastAsia"/>
                <w:sz w:val="32"/>
                <w:szCs w:val="32"/>
              </w:rPr>
              <w:t>√</w:t>
            </w:r>
          </w:p>
        </w:tc>
        <w:tc>
          <w:tcPr>
            <w:tcW w:w="1236" w:type="dxa"/>
          </w:tcPr>
          <w:p w14:paraId="5BB0C175" w14:textId="77777777" w:rsidR="00762BF7" w:rsidRPr="00220A0A" w:rsidRDefault="00762BF7" w:rsidP="00762BF7">
            <w:pPr>
              <w:spacing w:line="560" w:lineRule="exact"/>
              <w:ind w:firstLineChars="200" w:firstLine="560"/>
              <w:contextualSpacing/>
              <w:rPr>
                <w:rFonts w:ascii="仿宋" w:eastAsia="仿宋" w:hAnsi="仿宋"/>
                <w:sz w:val="28"/>
                <w:szCs w:val="28"/>
              </w:rPr>
            </w:pPr>
          </w:p>
        </w:tc>
      </w:tr>
      <w:tr w:rsidR="00762BF7" w14:paraId="15EBE3A1" w14:textId="26FA930D" w:rsidTr="00FA52EC">
        <w:trPr>
          <w:trHeight w:val="629"/>
        </w:trPr>
        <w:tc>
          <w:tcPr>
            <w:tcW w:w="1193" w:type="dxa"/>
          </w:tcPr>
          <w:p w14:paraId="7A62A37D" w14:textId="58163ACC" w:rsidR="00762BF7" w:rsidRPr="004F29C0" w:rsidRDefault="00762BF7" w:rsidP="00762BF7">
            <w:pPr>
              <w:spacing w:line="560" w:lineRule="exact"/>
              <w:contextualSpacing/>
              <w:rPr>
                <w:rFonts w:ascii="仿宋" w:eastAsia="仿宋" w:hAnsi="仿宋"/>
                <w:sz w:val="24"/>
                <w:szCs w:val="24"/>
              </w:rPr>
            </w:pPr>
            <w:r w:rsidRPr="004F29C0">
              <w:rPr>
                <w:rFonts w:ascii="仿宋" w:eastAsia="仿宋" w:hAnsi="仿宋"/>
                <w:sz w:val="24"/>
                <w:szCs w:val="24"/>
              </w:rPr>
              <w:t>项目管理</w:t>
            </w:r>
            <w:r w:rsidRPr="004F29C0">
              <w:rPr>
                <w:rFonts w:ascii="仿宋" w:eastAsia="仿宋" w:hAnsi="仿宋"/>
                <w:sz w:val="24"/>
                <w:szCs w:val="24"/>
              </w:rPr>
              <w:br/>
            </w:r>
          </w:p>
        </w:tc>
        <w:tc>
          <w:tcPr>
            <w:tcW w:w="2913" w:type="dxa"/>
          </w:tcPr>
          <w:p w14:paraId="3526E43A" w14:textId="77777777" w:rsidR="00762BF7" w:rsidRPr="004F29C0" w:rsidRDefault="00762BF7" w:rsidP="00762BF7">
            <w:pPr>
              <w:spacing w:line="560" w:lineRule="exact"/>
              <w:ind w:firstLineChars="200" w:firstLine="480"/>
              <w:contextualSpacing/>
              <w:rPr>
                <w:rFonts w:ascii="仿宋" w:eastAsia="仿宋" w:hAnsi="仿宋"/>
                <w:sz w:val="24"/>
                <w:szCs w:val="24"/>
              </w:rPr>
            </w:pPr>
          </w:p>
        </w:tc>
        <w:tc>
          <w:tcPr>
            <w:tcW w:w="1418" w:type="dxa"/>
          </w:tcPr>
          <w:p w14:paraId="300E5B9D" w14:textId="77777777" w:rsidR="00762BF7" w:rsidRPr="00220A0A" w:rsidRDefault="00762BF7" w:rsidP="00FA52EC">
            <w:pPr>
              <w:spacing w:line="560" w:lineRule="exact"/>
              <w:ind w:firstLineChars="200" w:firstLine="560"/>
              <w:contextualSpacing/>
              <w:rPr>
                <w:rFonts w:ascii="仿宋" w:eastAsia="仿宋" w:hAnsi="仿宋"/>
                <w:sz w:val="28"/>
                <w:szCs w:val="28"/>
              </w:rPr>
            </w:pPr>
          </w:p>
        </w:tc>
        <w:tc>
          <w:tcPr>
            <w:tcW w:w="1536" w:type="dxa"/>
          </w:tcPr>
          <w:p w14:paraId="31DD6802" w14:textId="1C519D39" w:rsidR="00762BF7" w:rsidRPr="00220A0A" w:rsidRDefault="00762BF7" w:rsidP="00FA52EC">
            <w:pPr>
              <w:spacing w:line="560" w:lineRule="exact"/>
              <w:ind w:firstLineChars="200" w:firstLine="640"/>
              <w:contextualSpacing/>
              <w:rPr>
                <w:rFonts w:ascii="仿宋" w:eastAsia="仿宋" w:hAnsi="仿宋"/>
                <w:sz w:val="28"/>
                <w:szCs w:val="28"/>
              </w:rPr>
            </w:pPr>
            <w:r>
              <w:rPr>
                <w:rFonts w:ascii="仿宋" w:eastAsia="仿宋" w:hAnsi="仿宋" w:hint="eastAsia"/>
                <w:sz w:val="32"/>
                <w:szCs w:val="32"/>
              </w:rPr>
              <w:t>√</w:t>
            </w:r>
          </w:p>
        </w:tc>
        <w:tc>
          <w:tcPr>
            <w:tcW w:w="1236" w:type="dxa"/>
          </w:tcPr>
          <w:p w14:paraId="75E822A0" w14:textId="77777777" w:rsidR="00762BF7" w:rsidRPr="00220A0A" w:rsidRDefault="00762BF7" w:rsidP="00762BF7">
            <w:pPr>
              <w:spacing w:line="560" w:lineRule="exact"/>
              <w:ind w:firstLineChars="200" w:firstLine="560"/>
              <w:contextualSpacing/>
              <w:rPr>
                <w:rFonts w:ascii="仿宋" w:eastAsia="仿宋" w:hAnsi="仿宋"/>
                <w:sz w:val="28"/>
                <w:szCs w:val="28"/>
              </w:rPr>
            </w:pPr>
          </w:p>
        </w:tc>
      </w:tr>
      <w:tr w:rsidR="00762BF7" w14:paraId="7A984C10" w14:textId="65854A36" w:rsidTr="00FA52EC">
        <w:tc>
          <w:tcPr>
            <w:tcW w:w="1193" w:type="dxa"/>
          </w:tcPr>
          <w:p w14:paraId="193624E8" w14:textId="7A18C1CF" w:rsidR="00762BF7" w:rsidRPr="004F29C0" w:rsidRDefault="00762BF7" w:rsidP="00762BF7">
            <w:pPr>
              <w:spacing w:line="560" w:lineRule="exact"/>
              <w:contextualSpacing/>
              <w:rPr>
                <w:rFonts w:ascii="仿宋" w:eastAsia="仿宋" w:hAnsi="仿宋"/>
                <w:sz w:val="24"/>
                <w:szCs w:val="24"/>
              </w:rPr>
            </w:pPr>
            <w:r w:rsidRPr="004F29C0">
              <w:rPr>
                <w:rFonts w:ascii="仿宋" w:eastAsia="仿宋" w:hAnsi="仿宋"/>
                <w:sz w:val="24"/>
                <w:szCs w:val="24"/>
              </w:rPr>
              <w:lastRenderedPageBreak/>
              <w:t>投入比例(大约)</w:t>
            </w:r>
          </w:p>
        </w:tc>
        <w:tc>
          <w:tcPr>
            <w:tcW w:w="2913" w:type="dxa"/>
          </w:tcPr>
          <w:p w14:paraId="4D328DDB" w14:textId="77777777" w:rsidR="00762BF7" w:rsidRPr="004F29C0" w:rsidRDefault="00762BF7" w:rsidP="00762BF7">
            <w:pPr>
              <w:spacing w:line="560" w:lineRule="exact"/>
              <w:ind w:firstLineChars="200" w:firstLine="480"/>
              <w:contextualSpacing/>
              <w:rPr>
                <w:rFonts w:ascii="仿宋" w:eastAsia="仿宋" w:hAnsi="仿宋"/>
                <w:sz w:val="24"/>
                <w:szCs w:val="24"/>
              </w:rPr>
            </w:pPr>
          </w:p>
        </w:tc>
        <w:tc>
          <w:tcPr>
            <w:tcW w:w="1418" w:type="dxa"/>
          </w:tcPr>
          <w:p w14:paraId="2778DF87" w14:textId="01F1B9C9" w:rsidR="00762BF7" w:rsidRPr="002A388D" w:rsidRDefault="00762BF7" w:rsidP="002A388D">
            <w:pPr>
              <w:spacing w:line="560" w:lineRule="exact"/>
              <w:ind w:firstLineChars="200" w:firstLine="480"/>
              <w:contextualSpacing/>
              <w:rPr>
                <w:rFonts w:ascii="仿宋" w:eastAsia="仿宋" w:hAnsi="仿宋"/>
                <w:sz w:val="24"/>
                <w:szCs w:val="24"/>
              </w:rPr>
            </w:pPr>
            <w:r w:rsidRPr="002A388D">
              <w:rPr>
                <w:rFonts w:ascii="仿宋" w:eastAsia="仿宋" w:hAnsi="仿宋"/>
                <w:sz w:val="24"/>
                <w:szCs w:val="24"/>
              </w:rPr>
              <w:t>60%</w:t>
            </w:r>
          </w:p>
        </w:tc>
        <w:tc>
          <w:tcPr>
            <w:tcW w:w="1536" w:type="dxa"/>
          </w:tcPr>
          <w:p w14:paraId="63241722" w14:textId="5AAEE87D" w:rsidR="00762BF7" w:rsidRPr="002A388D" w:rsidRDefault="002A388D" w:rsidP="002A388D">
            <w:pPr>
              <w:spacing w:line="560" w:lineRule="exact"/>
              <w:ind w:firstLineChars="200" w:firstLine="480"/>
              <w:contextualSpacing/>
              <w:rPr>
                <w:rFonts w:ascii="仿宋" w:eastAsia="仿宋" w:hAnsi="仿宋"/>
                <w:sz w:val="24"/>
                <w:szCs w:val="24"/>
              </w:rPr>
            </w:pPr>
            <w:r w:rsidRPr="002A388D">
              <w:rPr>
                <w:rFonts w:ascii="仿宋" w:eastAsia="仿宋" w:hAnsi="仿宋"/>
                <w:sz w:val="24"/>
                <w:szCs w:val="24"/>
              </w:rPr>
              <w:t>40%</w:t>
            </w:r>
          </w:p>
        </w:tc>
        <w:tc>
          <w:tcPr>
            <w:tcW w:w="1236" w:type="dxa"/>
          </w:tcPr>
          <w:p w14:paraId="457CDDA5" w14:textId="77777777" w:rsidR="00762BF7" w:rsidRPr="00220A0A" w:rsidRDefault="00762BF7" w:rsidP="00762BF7">
            <w:pPr>
              <w:spacing w:line="560" w:lineRule="exact"/>
              <w:ind w:firstLineChars="200" w:firstLine="560"/>
              <w:contextualSpacing/>
              <w:rPr>
                <w:rFonts w:ascii="仿宋" w:eastAsia="仿宋" w:hAnsi="仿宋"/>
                <w:sz w:val="28"/>
                <w:szCs w:val="28"/>
              </w:rPr>
            </w:pPr>
          </w:p>
        </w:tc>
      </w:tr>
    </w:tbl>
    <w:p w14:paraId="38754868" w14:textId="77777777" w:rsidR="00FA52EC" w:rsidRDefault="00EC7858" w:rsidP="00A075E3">
      <w:pPr>
        <w:spacing w:line="560" w:lineRule="exact"/>
        <w:ind w:firstLineChars="200" w:firstLine="640"/>
        <w:contextualSpacing/>
        <w:rPr>
          <w:rFonts w:ascii="仿宋" w:eastAsia="仿宋" w:hAnsi="仿宋"/>
          <w:sz w:val="32"/>
          <w:szCs w:val="32"/>
        </w:rPr>
      </w:pPr>
      <w:r w:rsidRPr="00EC7858">
        <w:rPr>
          <w:rFonts w:ascii="仿宋" w:eastAsia="仿宋" w:hAnsi="仿宋"/>
          <w:sz w:val="32"/>
          <w:szCs w:val="32"/>
        </w:rPr>
        <w:t>2.智慧</w:t>
      </w:r>
      <w:r w:rsidR="00714179">
        <w:rPr>
          <w:rFonts w:ascii="仿宋" w:eastAsia="仿宋" w:hAnsi="仿宋" w:hint="eastAsia"/>
          <w:sz w:val="32"/>
          <w:szCs w:val="32"/>
        </w:rPr>
        <w:t>楼</w:t>
      </w:r>
      <w:r w:rsidRPr="00EC7858">
        <w:rPr>
          <w:rFonts w:ascii="仿宋" w:eastAsia="仿宋" w:hAnsi="仿宋"/>
          <w:sz w:val="32"/>
          <w:szCs w:val="32"/>
        </w:rPr>
        <w:t>宇和绿色建筑</w:t>
      </w:r>
    </w:p>
    <w:p w14:paraId="21515AF3" w14:textId="0AE3CBB5" w:rsidR="00EC7858" w:rsidRDefault="00CF2F8F" w:rsidP="00A075E3">
      <w:pPr>
        <w:spacing w:line="560" w:lineRule="exact"/>
        <w:ind w:firstLineChars="200" w:firstLine="640"/>
        <w:contextualSpacing/>
        <w:rPr>
          <w:rFonts w:ascii="仿宋" w:eastAsia="仿宋" w:hAnsi="仿宋"/>
          <w:sz w:val="32"/>
          <w:szCs w:val="32"/>
        </w:rPr>
      </w:pPr>
      <w:r>
        <w:rPr>
          <w:rFonts w:ascii="仿宋" w:eastAsia="仿宋" w:hAnsi="仿宋" w:hint="eastAsia"/>
          <w:sz w:val="32"/>
          <w:szCs w:val="32"/>
        </w:rPr>
        <w:t>楼</w:t>
      </w:r>
      <w:r w:rsidR="00EC7858" w:rsidRPr="00EC7858">
        <w:rPr>
          <w:rFonts w:ascii="仿宋" w:eastAsia="仿宋" w:hAnsi="仿宋"/>
          <w:sz w:val="32"/>
          <w:szCs w:val="32"/>
        </w:rPr>
        <w:t>宇管理系统和学习平台,将软件、硬件、工程、安装和服务等整合为一个智能绿色建筑的“神经中枢”,学生将学习如何控制和管理能源、照明、暖通、安防和第三方设备,以及通过宇运营系统实现监测、管理和控制宇的运行等。</w:t>
      </w:r>
    </w:p>
    <w:p w14:paraId="600AA58F" w14:textId="31F9763F" w:rsidR="00FA52EC" w:rsidRDefault="006C1C7F" w:rsidP="00A075E3">
      <w:pPr>
        <w:spacing w:line="560" w:lineRule="exact"/>
        <w:ind w:firstLineChars="200" w:firstLine="640"/>
        <w:contextualSpacing/>
        <w:rPr>
          <w:rFonts w:ascii="仿宋" w:eastAsia="仿宋" w:hAnsi="仿宋"/>
          <w:sz w:val="32"/>
          <w:szCs w:val="32"/>
        </w:rPr>
      </w:pPr>
      <w:r w:rsidRPr="006C1C7F">
        <w:rPr>
          <w:rFonts w:ascii="仿宋" w:eastAsia="仿宋" w:hAnsi="仿宋" w:hint="eastAsia"/>
          <w:sz w:val="32"/>
          <w:szCs w:val="32"/>
        </w:rPr>
        <w:t>智能家居应用场景和学习平台</w:t>
      </w:r>
      <w:r w:rsidRPr="006C1C7F">
        <w:rPr>
          <w:rFonts w:ascii="仿宋" w:eastAsia="仿宋" w:hAnsi="仿宋"/>
          <w:sz w:val="32"/>
          <w:szCs w:val="32"/>
        </w:rPr>
        <w:t>:融合自动控制技术、计 算机技术、物联网技术，将家电控制、环境监控、信息管理、 影音娱乐等功能有机结合，帮助学生掌握系统性的产品设计 使用和维护。</w:t>
      </w:r>
    </w:p>
    <w:tbl>
      <w:tblPr>
        <w:tblStyle w:val="a3"/>
        <w:tblW w:w="0" w:type="auto"/>
        <w:tblLook w:val="04A0" w:firstRow="1" w:lastRow="0" w:firstColumn="1" w:lastColumn="0" w:noHBand="0" w:noVBand="1"/>
      </w:tblPr>
      <w:tblGrid>
        <w:gridCol w:w="1193"/>
        <w:gridCol w:w="2913"/>
        <w:gridCol w:w="1418"/>
        <w:gridCol w:w="1536"/>
        <w:gridCol w:w="1236"/>
      </w:tblGrid>
      <w:tr w:rsidR="00C41DEB" w:rsidRPr="00B00568" w14:paraId="1507E0C5" w14:textId="77777777" w:rsidTr="001A79AE">
        <w:tc>
          <w:tcPr>
            <w:tcW w:w="1193" w:type="dxa"/>
            <w:vMerge w:val="restart"/>
            <w:vAlign w:val="center"/>
          </w:tcPr>
          <w:p w14:paraId="19ECCA5B" w14:textId="19F3D938" w:rsidR="00C41DEB" w:rsidRPr="004F29C0" w:rsidRDefault="00777C5F" w:rsidP="001A79AE">
            <w:pPr>
              <w:spacing w:line="400" w:lineRule="exact"/>
              <w:contextualSpacing/>
              <w:jc w:val="center"/>
              <w:rPr>
                <w:rFonts w:ascii="仿宋" w:eastAsia="仿宋" w:hAnsi="仿宋"/>
                <w:sz w:val="24"/>
                <w:szCs w:val="24"/>
              </w:rPr>
            </w:pPr>
            <w:r>
              <w:rPr>
                <w:rFonts w:ascii="仿宋" w:eastAsia="仿宋" w:hAnsi="仿宋" w:hint="eastAsia"/>
                <w:sz w:val="24"/>
                <w:szCs w:val="24"/>
              </w:rPr>
              <w:t>智慧楼宇和绿色建筑</w:t>
            </w:r>
          </w:p>
        </w:tc>
        <w:tc>
          <w:tcPr>
            <w:tcW w:w="2913" w:type="dxa"/>
            <w:vMerge w:val="restart"/>
            <w:vAlign w:val="center"/>
          </w:tcPr>
          <w:p w14:paraId="2C1BCB31" w14:textId="77777777" w:rsidR="00C41DEB" w:rsidRPr="004F29C0" w:rsidRDefault="00C41DEB" w:rsidP="001A79AE">
            <w:pPr>
              <w:spacing w:line="560" w:lineRule="exact"/>
              <w:contextualSpacing/>
              <w:jc w:val="center"/>
              <w:rPr>
                <w:rFonts w:ascii="仿宋" w:eastAsia="仿宋" w:hAnsi="仿宋"/>
                <w:sz w:val="24"/>
                <w:szCs w:val="24"/>
              </w:rPr>
            </w:pPr>
            <w:r>
              <w:rPr>
                <w:rFonts w:ascii="仿宋" w:eastAsia="仿宋" w:hAnsi="仿宋" w:hint="eastAsia"/>
                <w:sz w:val="24"/>
                <w:szCs w:val="24"/>
              </w:rPr>
              <w:t>主要内容</w:t>
            </w:r>
          </w:p>
        </w:tc>
        <w:tc>
          <w:tcPr>
            <w:tcW w:w="2954" w:type="dxa"/>
            <w:gridSpan w:val="2"/>
            <w:vAlign w:val="center"/>
          </w:tcPr>
          <w:p w14:paraId="414EF13D" w14:textId="77777777" w:rsidR="00C41DEB" w:rsidRPr="00B00568" w:rsidRDefault="00C41DEB" w:rsidP="001A79AE">
            <w:pPr>
              <w:spacing w:line="560" w:lineRule="exact"/>
              <w:ind w:firstLineChars="200" w:firstLine="480"/>
              <w:contextualSpacing/>
              <w:jc w:val="center"/>
              <w:rPr>
                <w:rFonts w:ascii="仿宋" w:eastAsia="仿宋" w:hAnsi="仿宋"/>
                <w:sz w:val="24"/>
                <w:szCs w:val="24"/>
              </w:rPr>
            </w:pPr>
            <w:r w:rsidRPr="00B00568">
              <w:rPr>
                <w:rFonts w:ascii="仿宋" w:eastAsia="仿宋" w:hAnsi="仿宋" w:hint="eastAsia"/>
                <w:sz w:val="24"/>
                <w:szCs w:val="24"/>
              </w:rPr>
              <w:t>投入单位</w:t>
            </w:r>
          </w:p>
        </w:tc>
        <w:tc>
          <w:tcPr>
            <w:tcW w:w="1236" w:type="dxa"/>
            <w:vAlign w:val="center"/>
          </w:tcPr>
          <w:p w14:paraId="0C899438" w14:textId="77777777" w:rsidR="00C41DEB" w:rsidRPr="00B00568" w:rsidRDefault="00C41DEB" w:rsidP="001A79AE">
            <w:pPr>
              <w:spacing w:line="560" w:lineRule="exact"/>
              <w:contextualSpacing/>
              <w:jc w:val="center"/>
              <w:rPr>
                <w:rFonts w:ascii="仿宋" w:eastAsia="仿宋" w:hAnsi="仿宋"/>
                <w:sz w:val="24"/>
                <w:szCs w:val="24"/>
              </w:rPr>
            </w:pPr>
            <w:r w:rsidRPr="00B00568">
              <w:rPr>
                <w:rFonts w:ascii="仿宋" w:eastAsia="仿宋" w:hAnsi="仿宋" w:hint="eastAsia"/>
                <w:sz w:val="24"/>
                <w:szCs w:val="24"/>
              </w:rPr>
              <w:t>面积需求</w:t>
            </w:r>
          </w:p>
        </w:tc>
      </w:tr>
      <w:tr w:rsidR="00C41DEB" w:rsidRPr="00B00568" w14:paraId="63A5A9F2" w14:textId="77777777" w:rsidTr="001A79AE">
        <w:tc>
          <w:tcPr>
            <w:tcW w:w="1193" w:type="dxa"/>
            <w:vMerge/>
            <w:vAlign w:val="center"/>
          </w:tcPr>
          <w:p w14:paraId="6A46906C" w14:textId="77777777" w:rsidR="00C41DEB" w:rsidRDefault="00C41DEB" w:rsidP="001A79AE">
            <w:pPr>
              <w:spacing w:line="400" w:lineRule="exact"/>
              <w:contextualSpacing/>
              <w:jc w:val="center"/>
              <w:rPr>
                <w:rFonts w:ascii="仿宋" w:eastAsia="仿宋" w:hAnsi="仿宋"/>
                <w:sz w:val="24"/>
                <w:szCs w:val="24"/>
              </w:rPr>
            </w:pPr>
          </w:p>
        </w:tc>
        <w:tc>
          <w:tcPr>
            <w:tcW w:w="2913" w:type="dxa"/>
            <w:vMerge/>
            <w:vAlign w:val="center"/>
          </w:tcPr>
          <w:p w14:paraId="301F7B8B" w14:textId="77777777" w:rsidR="00C41DEB" w:rsidRDefault="00C41DEB" w:rsidP="001A79AE">
            <w:pPr>
              <w:spacing w:line="560" w:lineRule="exact"/>
              <w:contextualSpacing/>
              <w:jc w:val="center"/>
              <w:rPr>
                <w:rFonts w:ascii="仿宋" w:eastAsia="仿宋" w:hAnsi="仿宋"/>
                <w:sz w:val="24"/>
                <w:szCs w:val="24"/>
              </w:rPr>
            </w:pPr>
          </w:p>
        </w:tc>
        <w:tc>
          <w:tcPr>
            <w:tcW w:w="1418" w:type="dxa"/>
            <w:vAlign w:val="center"/>
          </w:tcPr>
          <w:p w14:paraId="42D34416" w14:textId="77777777" w:rsidR="00C41DEB" w:rsidRDefault="00C41DEB" w:rsidP="001A79AE">
            <w:pPr>
              <w:spacing w:line="560" w:lineRule="exact"/>
              <w:contextualSpacing/>
              <w:jc w:val="center"/>
              <w:rPr>
                <w:rFonts w:ascii="仿宋" w:eastAsia="仿宋" w:hAnsi="仿宋"/>
                <w:sz w:val="32"/>
                <w:szCs w:val="32"/>
              </w:rPr>
            </w:pPr>
            <w:r w:rsidRPr="00B00568">
              <w:rPr>
                <w:rFonts w:ascii="仿宋" w:eastAsia="仿宋" w:hAnsi="仿宋" w:hint="eastAsia"/>
                <w:sz w:val="24"/>
                <w:szCs w:val="24"/>
              </w:rPr>
              <w:t>学校</w:t>
            </w:r>
          </w:p>
        </w:tc>
        <w:tc>
          <w:tcPr>
            <w:tcW w:w="1536" w:type="dxa"/>
            <w:vAlign w:val="center"/>
          </w:tcPr>
          <w:p w14:paraId="3DE7C97F" w14:textId="77777777" w:rsidR="00C41DEB" w:rsidRPr="00B00568" w:rsidRDefault="00C41DEB" w:rsidP="001A79AE">
            <w:pPr>
              <w:spacing w:line="560" w:lineRule="exact"/>
              <w:contextualSpacing/>
              <w:jc w:val="center"/>
              <w:rPr>
                <w:rFonts w:ascii="仿宋" w:eastAsia="仿宋" w:hAnsi="仿宋"/>
                <w:sz w:val="24"/>
                <w:szCs w:val="24"/>
              </w:rPr>
            </w:pPr>
            <w:r w:rsidRPr="00B00568">
              <w:rPr>
                <w:rFonts w:ascii="仿宋" w:eastAsia="仿宋" w:hAnsi="仿宋" w:hint="eastAsia"/>
                <w:sz w:val="24"/>
                <w:szCs w:val="24"/>
              </w:rPr>
              <w:t>施耐德电气</w:t>
            </w:r>
          </w:p>
        </w:tc>
        <w:tc>
          <w:tcPr>
            <w:tcW w:w="1236" w:type="dxa"/>
            <w:vAlign w:val="center"/>
          </w:tcPr>
          <w:p w14:paraId="0029EE3F" w14:textId="77777777" w:rsidR="00C41DEB" w:rsidRPr="00B00568" w:rsidRDefault="00C41DEB" w:rsidP="001A79AE">
            <w:pPr>
              <w:spacing w:line="560" w:lineRule="exact"/>
              <w:ind w:firstLineChars="200" w:firstLine="480"/>
              <w:contextualSpacing/>
              <w:jc w:val="center"/>
              <w:rPr>
                <w:rFonts w:ascii="仿宋" w:eastAsia="仿宋" w:hAnsi="仿宋"/>
                <w:sz w:val="24"/>
                <w:szCs w:val="24"/>
              </w:rPr>
            </w:pPr>
          </w:p>
        </w:tc>
      </w:tr>
      <w:tr w:rsidR="00C41DEB" w:rsidRPr="008745D9" w14:paraId="3C3C322C" w14:textId="77777777" w:rsidTr="001A79AE">
        <w:tc>
          <w:tcPr>
            <w:tcW w:w="1193" w:type="dxa"/>
            <w:vMerge w:val="restart"/>
            <w:vAlign w:val="center"/>
          </w:tcPr>
          <w:p w14:paraId="6575988F" w14:textId="77777777" w:rsidR="00C41DEB" w:rsidRDefault="00C41DEB" w:rsidP="001A79AE">
            <w:pPr>
              <w:spacing w:line="400" w:lineRule="exact"/>
              <w:contextualSpacing/>
              <w:jc w:val="center"/>
              <w:rPr>
                <w:rFonts w:ascii="仿宋" w:eastAsia="仿宋" w:hAnsi="仿宋"/>
                <w:sz w:val="24"/>
                <w:szCs w:val="24"/>
              </w:rPr>
            </w:pPr>
            <w:r>
              <w:rPr>
                <w:rFonts w:ascii="仿宋" w:eastAsia="仿宋" w:hAnsi="仿宋" w:hint="eastAsia"/>
                <w:sz w:val="24"/>
                <w:szCs w:val="24"/>
              </w:rPr>
              <w:t>实训课程及配套设备</w:t>
            </w:r>
          </w:p>
        </w:tc>
        <w:tc>
          <w:tcPr>
            <w:tcW w:w="2913" w:type="dxa"/>
            <w:vAlign w:val="center"/>
          </w:tcPr>
          <w:p w14:paraId="6B6A8089" w14:textId="2F903732" w:rsidR="00C41DEB" w:rsidRDefault="00777C5F" w:rsidP="001A79AE">
            <w:pPr>
              <w:spacing w:line="560" w:lineRule="exact"/>
              <w:contextualSpacing/>
              <w:jc w:val="center"/>
              <w:rPr>
                <w:rFonts w:ascii="仿宋" w:eastAsia="仿宋" w:hAnsi="仿宋"/>
                <w:sz w:val="24"/>
                <w:szCs w:val="24"/>
              </w:rPr>
            </w:pPr>
            <w:r>
              <w:rPr>
                <w:rFonts w:ascii="仿宋" w:eastAsia="仿宋" w:hAnsi="仿宋" w:hint="eastAsia"/>
                <w:sz w:val="24"/>
                <w:szCs w:val="24"/>
              </w:rPr>
              <w:t>K</w:t>
            </w:r>
            <w:r>
              <w:rPr>
                <w:rFonts w:ascii="仿宋" w:eastAsia="仿宋" w:hAnsi="仿宋"/>
                <w:sz w:val="24"/>
                <w:szCs w:val="24"/>
              </w:rPr>
              <w:t>NX</w:t>
            </w:r>
            <w:r>
              <w:rPr>
                <w:rFonts w:ascii="仿宋" w:eastAsia="仿宋" w:hAnsi="仿宋" w:hint="eastAsia"/>
                <w:sz w:val="24"/>
                <w:szCs w:val="24"/>
              </w:rPr>
              <w:t>智能照明装调操作设备</w:t>
            </w:r>
          </w:p>
        </w:tc>
        <w:tc>
          <w:tcPr>
            <w:tcW w:w="1418" w:type="dxa"/>
            <w:vAlign w:val="center"/>
          </w:tcPr>
          <w:p w14:paraId="6FD1F8C2" w14:textId="77777777" w:rsidR="00C41DEB" w:rsidRPr="00B00568" w:rsidRDefault="00C41DEB" w:rsidP="001A79AE">
            <w:pPr>
              <w:spacing w:line="560" w:lineRule="exact"/>
              <w:contextualSpacing/>
              <w:jc w:val="center"/>
              <w:rPr>
                <w:rFonts w:ascii="仿宋" w:eastAsia="仿宋" w:hAnsi="仿宋"/>
                <w:sz w:val="24"/>
                <w:szCs w:val="24"/>
              </w:rPr>
            </w:pPr>
            <w:r>
              <w:rPr>
                <w:rFonts w:ascii="仿宋" w:eastAsia="仿宋" w:hAnsi="仿宋" w:hint="eastAsia"/>
                <w:sz w:val="32"/>
                <w:szCs w:val="32"/>
              </w:rPr>
              <w:t>√</w:t>
            </w:r>
          </w:p>
        </w:tc>
        <w:tc>
          <w:tcPr>
            <w:tcW w:w="1536" w:type="dxa"/>
            <w:vAlign w:val="center"/>
          </w:tcPr>
          <w:p w14:paraId="65412761" w14:textId="77777777" w:rsidR="00C41DEB" w:rsidRPr="00B00568" w:rsidRDefault="00C41DEB" w:rsidP="001A79AE">
            <w:pPr>
              <w:spacing w:line="560" w:lineRule="exact"/>
              <w:contextualSpacing/>
              <w:jc w:val="center"/>
              <w:rPr>
                <w:rFonts w:ascii="仿宋" w:eastAsia="仿宋" w:hAnsi="仿宋"/>
                <w:sz w:val="24"/>
                <w:szCs w:val="24"/>
              </w:rPr>
            </w:pPr>
            <w:r>
              <w:rPr>
                <w:rFonts w:ascii="仿宋" w:eastAsia="仿宋" w:hAnsi="仿宋" w:hint="eastAsia"/>
                <w:sz w:val="32"/>
                <w:szCs w:val="32"/>
              </w:rPr>
              <w:t>√</w:t>
            </w:r>
          </w:p>
        </w:tc>
        <w:tc>
          <w:tcPr>
            <w:tcW w:w="1236" w:type="dxa"/>
            <w:vAlign w:val="center"/>
          </w:tcPr>
          <w:p w14:paraId="0F90ACA7" w14:textId="0B497EF8" w:rsidR="00C41DEB" w:rsidRPr="008745D9" w:rsidRDefault="00C41DEB" w:rsidP="001A79AE">
            <w:pPr>
              <w:spacing w:line="560" w:lineRule="exact"/>
              <w:ind w:firstLineChars="200" w:firstLine="480"/>
              <w:contextualSpacing/>
              <w:rPr>
                <w:rFonts w:ascii="仿宋" w:eastAsia="仿宋" w:hAnsi="仿宋"/>
                <w:sz w:val="24"/>
                <w:szCs w:val="24"/>
                <w:vertAlign w:val="superscript"/>
              </w:rPr>
            </w:pPr>
          </w:p>
        </w:tc>
      </w:tr>
      <w:tr w:rsidR="00C41DEB" w:rsidRPr="00B00568" w14:paraId="1B9F99C0" w14:textId="77777777" w:rsidTr="001A79AE">
        <w:tc>
          <w:tcPr>
            <w:tcW w:w="1193" w:type="dxa"/>
            <w:vMerge/>
            <w:vAlign w:val="center"/>
          </w:tcPr>
          <w:p w14:paraId="6C5DA1F7" w14:textId="77777777" w:rsidR="00C41DEB" w:rsidRDefault="00C41DEB" w:rsidP="001A79AE">
            <w:pPr>
              <w:spacing w:line="400" w:lineRule="exact"/>
              <w:contextualSpacing/>
              <w:jc w:val="center"/>
              <w:rPr>
                <w:rFonts w:ascii="仿宋" w:eastAsia="仿宋" w:hAnsi="仿宋"/>
                <w:sz w:val="24"/>
                <w:szCs w:val="24"/>
              </w:rPr>
            </w:pPr>
          </w:p>
        </w:tc>
        <w:tc>
          <w:tcPr>
            <w:tcW w:w="2913" w:type="dxa"/>
            <w:vAlign w:val="center"/>
          </w:tcPr>
          <w:p w14:paraId="5F1B74B8" w14:textId="6FBA795D" w:rsidR="00C41DEB" w:rsidRDefault="00777C5F" w:rsidP="001A79AE">
            <w:pPr>
              <w:spacing w:line="560" w:lineRule="exact"/>
              <w:contextualSpacing/>
              <w:jc w:val="center"/>
              <w:rPr>
                <w:rFonts w:ascii="仿宋" w:eastAsia="仿宋" w:hAnsi="仿宋"/>
                <w:sz w:val="24"/>
                <w:szCs w:val="24"/>
              </w:rPr>
            </w:pPr>
            <w:r>
              <w:rPr>
                <w:rFonts w:ascii="仿宋" w:eastAsia="仿宋" w:hAnsi="仿宋" w:hint="eastAsia"/>
                <w:sz w:val="24"/>
                <w:szCs w:val="24"/>
              </w:rPr>
              <w:t>Zigbee智能家居体验中心及实训设备</w:t>
            </w:r>
          </w:p>
        </w:tc>
        <w:tc>
          <w:tcPr>
            <w:tcW w:w="1418" w:type="dxa"/>
            <w:vAlign w:val="center"/>
          </w:tcPr>
          <w:p w14:paraId="3B599794" w14:textId="77777777" w:rsidR="00C41DEB" w:rsidRPr="00B00568" w:rsidRDefault="00C41DEB" w:rsidP="001A79AE">
            <w:pPr>
              <w:spacing w:line="560" w:lineRule="exact"/>
              <w:contextualSpacing/>
              <w:jc w:val="center"/>
              <w:rPr>
                <w:rFonts w:ascii="仿宋" w:eastAsia="仿宋" w:hAnsi="仿宋"/>
                <w:sz w:val="24"/>
                <w:szCs w:val="24"/>
              </w:rPr>
            </w:pPr>
            <w:r>
              <w:rPr>
                <w:rFonts w:ascii="仿宋" w:eastAsia="仿宋" w:hAnsi="仿宋" w:hint="eastAsia"/>
                <w:sz w:val="32"/>
                <w:szCs w:val="32"/>
              </w:rPr>
              <w:t>√</w:t>
            </w:r>
          </w:p>
        </w:tc>
        <w:tc>
          <w:tcPr>
            <w:tcW w:w="1536" w:type="dxa"/>
            <w:vAlign w:val="center"/>
          </w:tcPr>
          <w:p w14:paraId="7718CF58" w14:textId="77777777" w:rsidR="00C41DEB" w:rsidRPr="00B00568" w:rsidRDefault="00C41DEB" w:rsidP="001A79AE">
            <w:pPr>
              <w:spacing w:line="560" w:lineRule="exact"/>
              <w:contextualSpacing/>
              <w:jc w:val="center"/>
              <w:rPr>
                <w:rFonts w:ascii="仿宋" w:eastAsia="仿宋" w:hAnsi="仿宋"/>
                <w:sz w:val="24"/>
                <w:szCs w:val="24"/>
              </w:rPr>
            </w:pPr>
            <w:r>
              <w:rPr>
                <w:rFonts w:ascii="仿宋" w:eastAsia="仿宋" w:hAnsi="仿宋" w:hint="eastAsia"/>
                <w:sz w:val="32"/>
                <w:szCs w:val="32"/>
              </w:rPr>
              <w:t>√</w:t>
            </w:r>
          </w:p>
        </w:tc>
        <w:tc>
          <w:tcPr>
            <w:tcW w:w="1236" w:type="dxa"/>
            <w:vAlign w:val="center"/>
          </w:tcPr>
          <w:p w14:paraId="0DD76738" w14:textId="77777777" w:rsidR="00C41DEB" w:rsidRPr="00B00568" w:rsidRDefault="00C41DEB" w:rsidP="001A79AE">
            <w:pPr>
              <w:spacing w:line="560" w:lineRule="exact"/>
              <w:ind w:firstLineChars="200" w:firstLine="480"/>
              <w:contextualSpacing/>
              <w:jc w:val="center"/>
              <w:rPr>
                <w:rFonts w:ascii="仿宋" w:eastAsia="仿宋" w:hAnsi="仿宋"/>
                <w:sz w:val="24"/>
                <w:szCs w:val="24"/>
              </w:rPr>
            </w:pPr>
          </w:p>
        </w:tc>
      </w:tr>
      <w:tr w:rsidR="00C41DEB" w:rsidRPr="00B00568" w14:paraId="66991E04" w14:textId="77777777" w:rsidTr="001A79AE">
        <w:tc>
          <w:tcPr>
            <w:tcW w:w="1193" w:type="dxa"/>
            <w:vMerge/>
            <w:vAlign w:val="center"/>
          </w:tcPr>
          <w:p w14:paraId="54DA1C63" w14:textId="77777777" w:rsidR="00C41DEB" w:rsidRDefault="00C41DEB" w:rsidP="001A79AE">
            <w:pPr>
              <w:spacing w:line="400" w:lineRule="exact"/>
              <w:contextualSpacing/>
              <w:jc w:val="center"/>
              <w:rPr>
                <w:rFonts w:ascii="仿宋" w:eastAsia="仿宋" w:hAnsi="仿宋"/>
                <w:sz w:val="24"/>
                <w:szCs w:val="24"/>
              </w:rPr>
            </w:pPr>
          </w:p>
        </w:tc>
        <w:tc>
          <w:tcPr>
            <w:tcW w:w="2913" w:type="dxa"/>
            <w:vAlign w:val="center"/>
          </w:tcPr>
          <w:p w14:paraId="4E7FE04D" w14:textId="3BEDBE35" w:rsidR="00C41DEB" w:rsidRDefault="00777C5F" w:rsidP="001A79AE">
            <w:pPr>
              <w:spacing w:line="560" w:lineRule="exact"/>
              <w:contextualSpacing/>
              <w:jc w:val="center"/>
              <w:rPr>
                <w:rFonts w:ascii="仿宋" w:eastAsia="仿宋" w:hAnsi="仿宋"/>
                <w:sz w:val="24"/>
                <w:szCs w:val="24"/>
              </w:rPr>
            </w:pPr>
            <w:r>
              <w:rPr>
                <w:rFonts w:ascii="仿宋" w:eastAsia="仿宋" w:hAnsi="仿宋" w:hint="eastAsia"/>
                <w:sz w:val="24"/>
                <w:szCs w:val="24"/>
              </w:rPr>
              <w:t>智慧楼宇楼控</w:t>
            </w:r>
            <w:r w:rsidR="007954A2">
              <w:rPr>
                <w:rFonts w:ascii="仿宋" w:eastAsia="仿宋" w:hAnsi="仿宋" w:hint="eastAsia"/>
                <w:sz w:val="24"/>
                <w:szCs w:val="24"/>
              </w:rPr>
              <w:t>系统体验中心及实训设备</w:t>
            </w:r>
          </w:p>
        </w:tc>
        <w:tc>
          <w:tcPr>
            <w:tcW w:w="1418" w:type="dxa"/>
            <w:vAlign w:val="center"/>
          </w:tcPr>
          <w:p w14:paraId="1ACCB7C0" w14:textId="77777777" w:rsidR="00C41DEB" w:rsidRPr="00B00568" w:rsidRDefault="00C41DEB" w:rsidP="001A79AE">
            <w:pPr>
              <w:spacing w:line="560" w:lineRule="exact"/>
              <w:contextualSpacing/>
              <w:jc w:val="center"/>
              <w:rPr>
                <w:rFonts w:ascii="仿宋" w:eastAsia="仿宋" w:hAnsi="仿宋"/>
                <w:sz w:val="24"/>
                <w:szCs w:val="24"/>
              </w:rPr>
            </w:pPr>
            <w:r>
              <w:rPr>
                <w:rFonts w:ascii="仿宋" w:eastAsia="仿宋" w:hAnsi="仿宋" w:hint="eastAsia"/>
                <w:sz w:val="32"/>
                <w:szCs w:val="32"/>
              </w:rPr>
              <w:t>√</w:t>
            </w:r>
          </w:p>
        </w:tc>
        <w:tc>
          <w:tcPr>
            <w:tcW w:w="1536" w:type="dxa"/>
            <w:vAlign w:val="center"/>
          </w:tcPr>
          <w:p w14:paraId="3AB2090E" w14:textId="77777777" w:rsidR="00C41DEB" w:rsidRPr="00B00568" w:rsidRDefault="00C41DEB" w:rsidP="001A79AE">
            <w:pPr>
              <w:spacing w:line="560" w:lineRule="exact"/>
              <w:contextualSpacing/>
              <w:jc w:val="center"/>
              <w:rPr>
                <w:rFonts w:ascii="仿宋" w:eastAsia="仿宋" w:hAnsi="仿宋"/>
                <w:sz w:val="24"/>
                <w:szCs w:val="24"/>
              </w:rPr>
            </w:pPr>
            <w:r>
              <w:rPr>
                <w:rFonts w:ascii="仿宋" w:eastAsia="仿宋" w:hAnsi="仿宋" w:hint="eastAsia"/>
                <w:sz w:val="32"/>
                <w:szCs w:val="32"/>
              </w:rPr>
              <w:t>√</w:t>
            </w:r>
          </w:p>
        </w:tc>
        <w:tc>
          <w:tcPr>
            <w:tcW w:w="1236" w:type="dxa"/>
            <w:vAlign w:val="center"/>
          </w:tcPr>
          <w:p w14:paraId="5B1242CA" w14:textId="3E325144" w:rsidR="00C41DEB" w:rsidRPr="00B00568" w:rsidRDefault="0008587C" w:rsidP="0008587C">
            <w:pPr>
              <w:spacing w:line="560" w:lineRule="exact"/>
              <w:contextualSpacing/>
              <w:jc w:val="center"/>
              <w:rPr>
                <w:rFonts w:ascii="仿宋" w:eastAsia="仿宋" w:hAnsi="仿宋"/>
                <w:sz w:val="24"/>
                <w:szCs w:val="24"/>
              </w:rPr>
            </w:pPr>
            <w:r>
              <w:rPr>
                <w:rFonts w:ascii="仿宋" w:eastAsia="仿宋" w:hAnsi="仿宋" w:hint="eastAsia"/>
                <w:sz w:val="24"/>
                <w:szCs w:val="24"/>
              </w:rPr>
              <w:t>150</w:t>
            </w:r>
            <w:r w:rsidRPr="002A388D">
              <w:rPr>
                <w:rFonts w:ascii="仿宋" w:eastAsia="仿宋" w:hAnsi="仿宋" w:hint="eastAsia"/>
                <w:sz w:val="24"/>
                <w:szCs w:val="24"/>
              </w:rPr>
              <w:t>㎡</w:t>
            </w:r>
          </w:p>
        </w:tc>
      </w:tr>
      <w:tr w:rsidR="00C41DEB" w14:paraId="6111D8B2" w14:textId="77777777" w:rsidTr="001A79AE">
        <w:tc>
          <w:tcPr>
            <w:tcW w:w="1193" w:type="dxa"/>
            <w:vMerge/>
          </w:tcPr>
          <w:p w14:paraId="1B21691B" w14:textId="77777777" w:rsidR="00C41DEB" w:rsidRPr="004F29C0" w:rsidRDefault="00C41DEB" w:rsidP="001A79AE">
            <w:pPr>
              <w:spacing w:line="560" w:lineRule="exact"/>
              <w:ind w:firstLineChars="200" w:firstLine="480"/>
              <w:contextualSpacing/>
              <w:rPr>
                <w:rFonts w:ascii="仿宋" w:eastAsia="仿宋" w:hAnsi="仿宋"/>
                <w:sz w:val="24"/>
                <w:szCs w:val="24"/>
              </w:rPr>
            </w:pPr>
          </w:p>
        </w:tc>
        <w:tc>
          <w:tcPr>
            <w:tcW w:w="2913" w:type="dxa"/>
          </w:tcPr>
          <w:p w14:paraId="6BC9E8A1" w14:textId="0F67BF80" w:rsidR="00C41DEB" w:rsidRPr="004F29C0" w:rsidRDefault="007954A2" w:rsidP="001A79AE">
            <w:pPr>
              <w:spacing w:line="560" w:lineRule="exact"/>
              <w:contextualSpacing/>
              <w:rPr>
                <w:rFonts w:ascii="仿宋" w:eastAsia="仿宋" w:hAnsi="仿宋"/>
                <w:sz w:val="24"/>
                <w:szCs w:val="24"/>
              </w:rPr>
            </w:pPr>
            <w:r>
              <w:rPr>
                <w:rFonts w:ascii="仿宋" w:eastAsia="仿宋" w:hAnsi="仿宋" w:hint="eastAsia"/>
                <w:sz w:val="24"/>
                <w:szCs w:val="24"/>
              </w:rPr>
              <w:t>智慧楼宇门禁系统实训设备</w:t>
            </w:r>
          </w:p>
        </w:tc>
        <w:tc>
          <w:tcPr>
            <w:tcW w:w="1418" w:type="dxa"/>
          </w:tcPr>
          <w:p w14:paraId="3BEE4EB1" w14:textId="70651924" w:rsidR="00C41DEB" w:rsidRDefault="007954A2" w:rsidP="007954A2">
            <w:pPr>
              <w:spacing w:line="560" w:lineRule="exact"/>
              <w:contextualSpacing/>
              <w:jc w:val="center"/>
              <w:rPr>
                <w:rFonts w:ascii="仿宋" w:eastAsia="仿宋" w:hAnsi="仿宋"/>
                <w:sz w:val="32"/>
                <w:szCs w:val="32"/>
              </w:rPr>
            </w:pPr>
            <w:r>
              <w:rPr>
                <w:rFonts w:ascii="仿宋" w:eastAsia="仿宋" w:hAnsi="仿宋" w:hint="eastAsia"/>
                <w:sz w:val="32"/>
                <w:szCs w:val="32"/>
              </w:rPr>
              <w:t>√</w:t>
            </w:r>
          </w:p>
        </w:tc>
        <w:tc>
          <w:tcPr>
            <w:tcW w:w="1536" w:type="dxa"/>
          </w:tcPr>
          <w:p w14:paraId="404DACD9" w14:textId="1FA0A19F" w:rsidR="00C41DEB" w:rsidRDefault="00C41DEB" w:rsidP="001A79AE">
            <w:pPr>
              <w:spacing w:line="560" w:lineRule="exact"/>
              <w:ind w:firstLineChars="200" w:firstLine="640"/>
              <w:contextualSpacing/>
              <w:rPr>
                <w:rFonts w:ascii="仿宋" w:eastAsia="仿宋" w:hAnsi="仿宋"/>
                <w:sz w:val="32"/>
                <w:szCs w:val="32"/>
              </w:rPr>
            </w:pPr>
          </w:p>
        </w:tc>
        <w:tc>
          <w:tcPr>
            <w:tcW w:w="1236" w:type="dxa"/>
          </w:tcPr>
          <w:p w14:paraId="7EECE4C8" w14:textId="51B03A5D" w:rsidR="00C41DEB" w:rsidRDefault="0008587C" w:rsidP="0008587C">
            <w:pPr>
              <w:spacing w:line="560" w:lineRule="exact"/>
              <w:contextualSpacing/>
              <w:jc w:val="center"/>
              <w:rPr>
                <w:rFonts w:ascii="仿宋" w:eastAsia="仿宋" w:hAnsi="仿宋"/>
                <w:sz w:val="32"/>
                <w:szCs w:val="32"/>
              </w:rPr>
            </w:pPr>
            <w:r w:rsidRPr="0008587C">
              <w:rPr>
                <w:rFonts w:ascii="仿宋" w:eastAsia="仿宋" w:hAnsi="仿宋" w:hint="eastAsia"/>
                <w:sz w:val="24"/>
                <w:szCs w:val="24"/>
              </w:rPr>
              <w:t>100</w:t>
            </w:r>
            <w:r w:rsidRPr="002A388D">
              <w:rPr>
                <w:rFonts w:ascii="仿宋" w:eastAsia="仿宋" w:hAnsi="仿宋" w:hint="eastAsia"/>
                <w:sz w:val="24"/>
                <w:szCs w:val="24"/>
              </w:rPr>
              <w:t>㎡</w:t>
            </w:r>
          </w:p>
        </w:tc>
      </w:tr>
      <w:tr w:rsidR="00C41DEB" w:rsidRPr="00220A0A" w14:paraId="2E4131A9" w14:textId="77777777" w:rsidTr="001A79AE">
        <w:tc>
          <w:tcPr>
            <w:tcW w:w="1193" w:type="dxa"/>
          </w:tcPr>
          <w:p w14:paraId="681A227A" w14:textId="77777777" w:rsidR="00C41DEB" w:rsidRPr="004F29C0" w:rsidRDefault="00C41DEB" w:rsidP="001A79AE">
            <w:pPr>
              <w:spacing w:line="560" w:lineRule="exact"/>
              <w:contextualSpacing/>
              <w:rPr>
                <w:rFonts w:ascii="仿宋" w:eastAsia="仿宋" w:hAnsi="仿宋"/>
                <w:sz w:val="24"/>
                <w:szCs w:val="24"/>
              </w:rPr>
            </w:pPr>
            <w:r w:rsidRPr="004F29C0">
              <w:rPr>
                <w:rFonts w:ascii="仿宋" w:eastAsia="仿宋" w:hAnsi="仿宋"/>
                <w:sz w:val="24"/>
                <w:szCs w:val="24"/>
              </w:rPr>
              <w:t>培训</w:t>
            </w:r>
            <w:r w:rsidRPr="004F29C0">
              <w:rPr>
                <w:rFonts w:ascii="Calibri" w:eastAsia="仿宋" w:hAnsi="Calibri" w:cs="Calibri"/>
                <w:sz w:val="24"/>
                <w:szCs w:val="24"/>
              </w:rPr>
              <w:t> </w:t>
            </w:r>
          </w:p>
        </w:tc>
        <w:tc>
          <w:tcPr>
            <w:tcW w:w="2913" w:type="dxa"/>
          </w:tcPr>
          <w:p w14:paraId="4DA9A345" w14:textId="77777777" w:rsidR="00C41DEB" w:rsidRPr="004F29C0" w:rsidRDefault="00C41DEB" w:rsidP="001A79AE">
            <w:pPr>
              <w:spacing w:line="560" w:lineRule="exact"/>
              <w:contextualSpacing/>
              <w:rPr>
                <w:rFonts w:ascii="仿宋" w:eastAsia="仿宋" w:hAnsi="仿宋"/>
                <w:sz w:val="24"/>
                <w:szCs w:val="24"/>
              </w:rPr>
            </w:pPr>
            <w:r w:rsidRPr="004F29C0">
              <w:rPr>
                <w:rFonts w:ascii="仿宋" w:eastAsia="仿宋" w:hAnsi="仿宋"/>
                <w:sz w:val="24"/>
                <w:szCs w:val="24"/>
              </w:rPr>
              <w:t>师资培训</w:t>
            </w:r>
          </w:p>
        </w:tc>
        <w:tc>
          <w:tcPr>
            <w:tcW w:w="1418" w:type="dxa"/>
          </w:tcPr>
          <w:p w14:paraId="7FE97F0E" w14:textId="77777777" w:rsidR="00C41DEB" w:rsidRPr="00220A0A" w:rsidRDefault="00C41DEB" w:rsidP="001A79AE">
            <w:pPr>
              <w:spacing w:line="560" w:lineRule="exact"/>
              <w:ind w:firstLineChars="200" w:firstLine="560"/>
              <w:contextualSpacing/>
              <w:rPr>
                <w:rFonts w:ascii="仿宋" w:eastAsia="仿宋" w:hAnsi="仿宋"/>
                <w:sz w:val="28"/>
                <w:szCs w:val="28"/>
              </w:rPr>
            </w:pPr>
          </w:p>
        </w:tc>
        <w:tc>
          <w:tcPr>
            <w:tcW w:w="1536" w:type="dxa"/>
          </w:tcPr>
          <w:p w14:paraId="3BBC38FE" w14:textId="77777777" w:rsidR="00C41DEB" w:rsidRPr="00220A0A" w:rsidRDefault="00C41DEB" w:rsidP="001A79AE">
            <w:pPr>
              <w:spacing w:line="560" w:lineRule="exact"/>
              <w:ind w:firstLineChars="200" w:firstLine="640"/>
              <w:contextualSpacing/>
              <w:rPr>
                <w:rFonts w:ascii="仿宋" w:eastAsia="仿宋" w:hAnsi="仿宋"/>
                <w:sz w:val="28"/>
                <w:szCs w:val="28"/>
              </w:rPr>
            </w:pPr>
            <w:r>
              <w:rPr>
                <w:rFonts w:ascii="仿宋" w:eastAsia="仿宋" w:hAnsi="仿宋" w:hint="eastAsia"/>
                <w:sz w:val="32"/>
                <w:szCs w:val="32"/>
              </w:rPr>
              <w:t>√</w:t>
            </w:r>
          </w:p>
        </w:tc>
        <w:tc>
          <w:tcPr>
            <w:tcW w:w="1236" w:type="dxa"/>
          </w:tcPr>
          <w:p w14:paraId="3EE33A52" w14:textId="77777777" w:rsidR="00C41DEB" w:rsidRPr="00220A0A" w:rsidRDefault="00C41DEB" w:rsidP="001A79AE">
            <w:pPr>
              <w:spacing w:line="560" w:lineRule="exact"/>
              <w:ind w:firstLineChars="200" w:firstLine="560"/>
              <w:contextualSpacing/>
              <w:rPr>
                <w:rFonts w:ascii="仿宋" w:eastAsia="仿宋" w:hAnsi="仿宋"/>
                <w:sz w:val="28"/>
                <w:szCs w:val="28"/>
              </w:rPr>
            </w:pPr>
          </w:p>
        </w:tc>
      </w:tr>
      <w:tr w:rsidR="00A64638" w:rsidRPr="00220A0A" w14:paraId="6793360A" w14:textId="77777777" w:rsidTr="001A79AE">
        <w:tc>
          <w:tcPr>
            <w:tcW w:w="1193" w:type="dxa"/>
          </w:tcPr>
          <w:p w14:paraId="25CBAD8C" w14:textId="4395C789" w:rsidR="00A64638" w:rsidRPr="004F29C0" w:rsidRDefault="00A64638" w:rsidP="001A79AE">
            <w:pPr>
              <w:spacing w:line="560" w:lineRule="exact"/>
              <w:contextualSpacing/>
              <w:rPr>
                <w:rFonts w:ascii="仿宋" w:eastAsia="仿宋" w:hAnsi="仿宋"/>
                <w:sz w:val="24"/>
                <w:szCs w:val="24"/>
              </w:rPr>
            </w:pPr>
            <w:r>
              <w:rPr>
                <w:rFonts w:ascii="仿宋" w:eastAsia="仿宋" w:hAnsi="仿宋" w:hint="eastAsia"/>
                <w:sz w:val="24"/>
                <w:szCs w:val="24"/>
              </w:rPr>
              <w:t>中心设计规划</w:t>
            </w:r>
          </w:p>
        </w:tc>
        <w:tc>
          <w:tcPr>
            <w:tcW w:w="2913" w:type="dxa"/>
          </w:tcPr>
          <w:p w14:paraId="11CD986C" w14:textId="3D8FDB38" w:rsidR="00A64638" w:rsidRPr="004F29C0" w:rsidRDefault="00A64638" w:rsidP="0008587C">
            <w:pPr>
              <w:spacing w:line="560" w:lineRule="exact"/>
              <w:contextualSpacing/>
              <w:rPr>
                <w:rFonts w:ascii="仿宋" w:eastAsia="仿宋" w:hAnsi="仿宋"/>
                <w:sz w:val="24"/>
                <w:szCs w:val="24"/>
              </w:rPr>
            </w:pPr>
            <w:r>
              <w:rPr>
                <w:rFonts w:ascii="仿宋" w:eastAsia="仿宋" w:hAnsi="仿宋" w:hint="eastAsia"/>
                <w:sz w:val="24"/>
                <w:szCs w:val="24"/>
              </w:rPr>
              <w:t>设计方案、效果图、施工图、电气图、暖通图、审图</w:t>
            </w:r>
            <w:r>
              <w:rPr>
                <w:rFonts w:ascii="仿宋" w:eastAsia="仿宋" w:hAnsi="仿宋" w:hint="eastAsia"/>
                <w:sz w:val="24"/>
                <w:szCs w:val="24"/>
              </w:rPr>
              <w:lastRenderedPageBreak/>
              <w:t>等（按</w:t>
            </w:r>
            <w:r w:rsidR="0008587C">
              <w:rPr>
                <w:rFonts w:ascii="仿宋" w:eastAsia="仿宋" w:hAnsi="仿宋"/>
                <w:sz w:val="24"/>
                <w:szCs w:val="24"/>
              </w:rPr>
              <w:t>5</w:t>
            </w:r>
            <w:r>
              <w:rPr>
                <w:rFonts w:ascii="仿宋" w:eastAsia="仿宋" w:hAnsi="仿宋" w:hint="eastAsia"/>
                <w:sz w:val="24"/>
                <w:szCs w:val="24"/>
              </w:rPr>
              <w:t>00m</w:t>
            </w:r>
            <w:r>
              <w:rPr>
                <w:rFonts w:ascii="仿宋" w:eastAsia="仿宋" w:hAnsi="仿宋"/>
                <w:sz w:val="24"/>
                <w:szCs w:val="24"/>
                <w:vertAlign w:val="superscript"/>
              </w:rPr>
              <w:t>2</w:t>
            </w:r>
            <w:r>
              <w:rPr>
                <w:rFonts w:ascii="仿宋" w:eastAsia="仿宋" w:hAnsi="仿宋" w:hint="eastAsia"/>
                <w:sz w:val="24"/>
                <w:szCs w:val="24"/>
              </w:rPr>
              <w:t>）</w:t>
            </w:r>
          </w:p>
        </w:tc>
        <w:tc>
          <w:tcPr>
            <w:tcW w:w="1418" w:type="dxa"/>
          </w:tcPr>
          <w:p w14:paraId="175D226E" w14:textId="77777777" w:rsidR="00A64638" w:rsidRPr="00220A0A" w:rsidRDefault="00A64638" w:rsidP="001A79AE">
            <w:pPr>
              <w:spacing w:line="560" w:lineRule="exact"/>
              <w:ind w:firstLineChars="200" w:firstLine="560"/>
              <w:contextualSpacing/>
              <w:rPr>
                <w:rFonts w:ascii="仿宋" w:eastAsia="仿宋" w:hAnsi="仿宋"/>
                <w:sz w:val="28"/>
                <w:szCs w:val="28"/>
              </w:rPr>
            </w:pPr>
          </w:p>
        </w:tc>
        <w:tc>
          <w:tcPr>
            <w:tcW w:w="1536" w:type="dxa"/>
          </w:tcPr>
          <w:p w14:paraId="6AFE9C77" w14:textId="6262D4BC" w:rsidR="00A64638" w:rsidRDefault="00B57B1C" w:rsidP="001A79AE">
            <w:pPr>
              <w:spacing w:line="560" w:lineRule="exact"/>
              <w:ind w:firstLineChars="200" w:firstLine="640"/>
              <w:contextualSpacing/>
              <w:rPr>
                <w:rFonts w:ascii="仿宋" w:eastAsia="仿宋" w:hAnsi="仿宋"/>
                <w:sz w:val="32"/>
                <w:szCs w:val="32"/>
              </w:rPr>
            </w:pPr>
            <w:r>
              <w:rPr>
                <w:rFonts w:ascii="仿宋" w:eastAsia="仿宋" w:hAnsi="仿宋" w:hint="eastAsia"/>
                <w:sz w:val="32"/>
                <w:szCs w:val="32"/>
              </w:rPr>
              <w:t>√</w:t>
            </w:r>
          </w:p>
        </w:tc>
        <w:tc>
          <w:tcPr>
            <w:tcW w:w="1236" w:type="dxa"/>
          </w:tcPr>
          <w:p w14:paraId="44C57E83" w14:textId="77777777" w:rsidR="00A64638" w:rsidRPr="00220A0A" w:rsidRDefault="00A64638" w:rsidP="001A79AE">
            <w:pPr>
              <w:spacing w:line="560" w:lineRule="exact"/>
              <w:ind w:firstLineChars="200" w:firstLine="560"/>
              <w:contextualSpacing/>
              <w:rPr>
                <w:rFonts w:ascii="仿宋" w:eastAsia="仿宋" w:hAnsi="仿宋"/>
                <w:sz w:val="28"/>
                <w:szCs w:val="28"/>
              </w:rPr>
            </w:pPr>
          </w:p>
        </w:tc>
      </w:tr>
      <w:tr w:rsidR="008C6DF6" w:rsidRPr="00220A0A" w14:paraId="79B6B265" w14:textId="77777777" w:rsidTr="001A79AE">
        <w:tc>
          <w:tcPr>
            <w:tcW w:w="1193" w:type="dxa"/>
            <w:vMerge w:val="restart"/>
          </w:tcPr>
          <w:p w14:paraId="0031B484" w14:textId="7571EA6C" w:rsidR="008C6DF6" w:rsidRPr="004F29C0" w:rsidRDefault="008C6DF6" w:rsidP="001A79AE">
            <w:pPr>
              <w:spacing w:line="560" w:lineRule="exact"/>
              <w:contextualSpacing/>
              <w:rPr>
                <w:rFonts w:ascii="仿宋" w:eastAsia="仿宋" w:hAnsi="仿宋"/>
                <w:sz w:val="24"/>
                <w:szCs w:val="24"/>
              </w:rPr>
            </w:pPr>
            <w:r>
              <w:rPr>
                <w:rFonts w:ascii="仿宋" w:eastAsia="仿宋" w:hAnsi="仿宋" w:hint="eastAsia"/>
                <w:sz w:val="24"/>
                <w:szCs w:val="24"/>
              </w:rPr>
              <w:t>基础设施</w:t>
            </w:r>
          </w:p>
        </w:tc>
        <w:tc>
          <w:tcPr>
            <w:tcW w:w="2913" w:type="dxa"/>
          </w:tcPr>
          <w:p w14:paraId="0DE6D11F" w14:textId="75D7252F" w:rsidR="008C6DF6" w:rsidRPr="00A64638" w:rsidRDefault="008C6DF6" w:rsidP="001A79AE">
            <w:pPr>
              <w:spacing w:line="560" w:lineRule="exact"/>
              <w:contextualSpacing/>
              <w:rPr>
                <w:rFonts w:ascii="仿宋" w:eastAsia="仿宋" w:hAnsi="仿宋"/>
                <w:sz w:val="24"/>
                <w:szCs w:val="24"/>
              </w:rPr>
            </w:pPr>
            <w:r>
              <w:rPr>
                <w:rFonts w:ascii="仿宋" w:eastAsia="仿宋" w:hAnsi="仿宋" w:hint="eastAsia"/>
                <w:sz w:val="24"/>
                <w:szCs w:val="24"/>
              </w:rPr>
              <w:t>墙面及地面的处理、灯光、线缆、桥架、教学桌椅的制作等</w:t>
            </w:r>
          </w:p>
        </w:tc>
        <w:tc>
          <w:tcPr>
            <w:tcW w:w="1418" w:type="dxa"/>
          </w:tcPr>
          <w:p w14:paraId="6AF14955" w14:textId="6D675242" w:rsidR="008C6DF6" w:rsidRPr="00220A0A" w:rsidRDefault="008C6DF6" w:rsidP="001A79AE">
            <w:pPr>
              <w:spacing w:line="560" w:lineRule="exact"/>
              <w:ind w:firstLineChars="200" w:firstLine="640"/>
              <w:contextualSpacing/>
              <w:rPr>
                <w:rFonts w:ascii="仿宋" w:eastAsia="仿宋" w:hAnsi="仿宋"/>
                <w:sz w:val="28"/>
                <w:szCs w:val="28"/>
              </w:rPr>
            </w:pPr>
            <w:r>
              <w:rPr>
                <w:rFonts w:ascii="仿宋" w:eastAsia="仿宋" w:hAnsi="仿宋" w:hint="eastAsia"/>
                <w:sz w:val="32"/>
                <w:szCs w:val="32"/>
              </w:rPr>
              <w:t>√</w:t>
            </w:r>
          </w:p>
        </w:tc>
        <w:tc>
          <w:tcPr>
            <w:tcW w:w="1536" w:type="dxa"/>
          </w:tcPr>
          <w:p w14:paraId="45973D7E" w14:textId="77777777" w:rsidR="008C6DF6" w:rsidRDefault="008C6DF6" w:rsidP="001A79AE">
            <w:pPr>
              <w:spacing w:line="560" w:lineRule="exact"/>
              <w:ind w:firstLineChars="200" w:firstLine="640"/>
              <w:contextualSpacing/>
              <w:rPr>
                <w:rFonts w:ascii="仿宋" w:eastAsia="仿宋" w:hAnsi="仿宋"/>
                <w:sz w:val="32"/>
                <w:szCs w:val="32"/>
              </w:rPr>
            </w:pPr>
          </w:p>
        </w:tc>
        <w:tc>
          <w:tcPr>
            <w:tcW w:w="1236" w:type="dxa"/>
          </w:tcPr>
          <w:p w14:paraId="561EE151" w14:textId="77777777" w:rsidR="008C6DF6" w:rsidRPr="00220A0A" w:rsidRDefault="008C6DF6" w:rsidP="001A79AE">
            <w:pPr>
              <w:spacing w:line="560" w:lineRule="exact"/>
              <w:ind w:firstLineChars="200" w:firstLine="560"/>
              <w:contextualSpacing/>
              <w:rPr>
                <w:rFonts w:ascii="仿宋" w:eastAsia="仿宋" w:hAnsi="仿宋"/>
                <w:sz w:val="28"/>
                <w:szCs w:val="28"/>
              </w:rPr>
            </w:pPr>
          </w:p>
        </w:tc>
      </w:tr>
      <w:tr w:rsidR="008C6DF6" w:rsidRPr="00220A0A" w14:paraId="7BB2A323" w14:textId="77777777" w:rsidTr="001A79AE">
        <w:tc>
          <w:tcPr>
            <w:tcW w:w="1193" w:type="dxa"/>
            <w:vMerge/>
          </w:tcPr>
          <w:p w14:paraId="09C0D03E" w14:textId="77777777" w:rsidR="008C6DF6" w:rsidRPr="004F29C0" w:rsidRDefault="008C6DF6" w:rsidP="001A79AE">
            <w:pPr>
              <w:spacing w:line="560" w:lineRule="exact"/>
              <w:contextualSpacing/>
              <w:rPr>
                <w:rFonts w:ascii="仿宋" w:eastAsia="仿宋" w:hAnsi="仿宋"/>
                <w:sz w:val="24"/>
                <w:szCs w:val="24"/>
              </w:rPr>
            </w:pPr>
          </w:p>
        </w:tc>
        <w:tc>
          <w:tcPr>
            <w:tcW w:w="2913" w:type="dxa"/>
          </w:tcPr>
          <w:p w14:paraId="45019E55" w14:textId="59BA68B8" w:rsidR="008C6DF6" w:rsidRPr="004F29C0" w:rsidRDefault="008C6DF6" w:rsidP="001A79AE">
            <w:pPr>
              <w:spacing w:line="560" w:lineRule="exact"/>
              <w:contextualSpacing/>
              <w:rPr>
                <w:rFonts w:ascii="仿宋" w:eastAsia="仿宋" w:hAnsi="仿宋"/>
                <w:sz w:val="24"/>
                <w:szCs w:val="24"/>
              </w:rPr>
            </w:pPr>
            <w:r>
              <w:rPr>
                <w:rFonts w:ascii="仿宋" w:eastAsia="仿宋" w:hAnsi="仿宋" w:hint="eastAsia"/>
                <w:sz w:val="24"/>
                <w:szCs w:val="24"/>
              </w:rPr>
              <w:t>空调</w:t>
            </w:r>
          </w:p>
        </w:tc>
        <w:tc>
          <w:tcPr>
            <w:tcW w:w="1418" w:type="dxa"/>
          </w:tcPr>
          <w:p w14:paraId="6A240B7A" w14:textId="2FCB984D" w:rsidR="008C6DF6" w:rsidRPr="00220A0A" w:rsidRDefault="008C6DF6" w:rsidP="001A79AE">
            <w:pPr>
              <w:spacing w:line="560" w:lineRule="exact"/>
              <w:ind w:firstLineChars="200" w:firstLine="640"/>
              <w:contextualSpacing/>
              <w:rPr>
                <w:rFonts w:ascii="仿宋" w:eastAsia="仿宋" w:hAnsi="仿宋"/>
                <w:sz w:val="28"/>
                <w:szCs w:val="28"/>
              </w:rPr>
            </w:pPr>
            <w:r>
              <w:rPr>
                <w:rFonts w:ascii="仿宋" w:eastAsia="仿宋" w:hAnsi="仿宋" w:hint="eastAsia"/>
                <w:sz w:val="32"/>
                <w:szCs w:val="32"/>
              </w:rPr>
              <w:t>√</w:t>
            </w:r>
          </w:p>
        </w:tc>
        <w:tc>
          <w:tcPr>
            <w:tcW w:w="1536" w:type="dxa"/>
          </w:tcPr>
          <w:p w14:paraId="03D9370B" w14:textId="77777777" w:rsidR="008C6DF6" w:rsidRDefault="008C6DF6" w:rsidP="001A79AE">
            <w:pPr>
              <w:spacing w:line="560" w:lineRule="exact"/>
              <w:ind w:firstLineChars="200" w:firstLine="640"/>
              <w:contextualSpacing/>
              <w:rPr>
                <w:rFonts w:ascii="仿宋" w:eastAsia="仿宋" w:hAnsi="仿宋"/>
                <w:sz w:val="32"/>
                <w:szCs w:val="32"/>
              </w:rPr>
            </w:pPr>
          </w:p>
        </w:tc>
        <w:tc>
          <w:tcPr>
            <w:tcW w:w="1236" w:type="dxa"/>
          </w:tcPr>
          <w:p w14:paraId="3F214DCE" w14:textId="77777777" w:rsidR="008C6DF6" w:rsidRPr="00220A0A" w:rsidRDefault="008C6DF6" w:rsidP="001A79AE">
            <w:pPr>
              <w:spacing w:line="560" w:lineRule="exact"/>
              <w:ind w:firstLineChars="200" w:firstLine="560"/>
              <w:contextualSpacing/>
              <w:rPr>
                <w:rFonts w:ascii="仿宋" w:eastAsia="仿宋" w:hAnsi="仿宋"/>
                <w:sz w:val="28"/>
                <w:szCs w:val="28"/>
              </w:rPr>
            </w:pPr>
          </w:p>
        </w:tc>
      </w:tr>
      <w:tr w:rsidR="008C6DF6" w:rsidRPr="00220A0A" w14:paraId="1766402D" w14:textId="77777777" w:rsidTr="001A79AE">
        <w:tc>
          <w:tcPr>
            <w:tcW w:w="1193" w:type="dxa"/>
            <w:vMerge/>
          </w:tcPr>
          <w:p w14:paraId="55CA542D" w14:textId="77777777" w:rsidR="008C6DF6" w:rsidRPr="004F29C0" w:rsidRDefault="008C6DF6" w:rsidP="001A79AE">
            <w:pPr>
              <w:spacing w:line="560" w:lineRule="exact"/>
              <w:contextualSpacing/>
              <w:rPr>
                <w:rFonts w:ascii="仿宋" w:eastAsia="仿宋" w:hAnsi="仿宋"/>
                <w:sz w:val="24"/>
                <w:szCs w:val="24"/>
              </w:rPr>
            </w:pPr>
          </w:p>
        </w:tc>
        <w:tc>
          <w:tcPr>
            <w:tcW w:w="2913" w:type="dxa"/>
          </w:tcPr>
          <w:p w14:paraId="4E0C1897" w14:textId="7A6A0E77" w:rsidR="008C6DF6" w:rsidRPr="004F29C0" w:rsidRDefault="00F10CEF" w:rsidP="001A79AE">
            <w:pPr>
              <w:spacing w:line="560" w:lineRule="exact"/>
              <w:contextualSpacing/>
              <w:rPr>
                <w:rFonts w:ascii="仿宋" w:eastAsia="仿宋" w:hAnsi="仿宋"/>
                <w:sz w:val="24"/>
                <w:szCs w:val="24"/>
              </w:rPr>
            </w:pPr>
            <w:r>
              <w:rPr>
                <w:rFonts w:ascii="仿宋" w:eastAsia="仿宋" w:hAnsi="仿宋" w:hint="eastAsia"/>
                <w:sz w:val="24"/>
                <w:szCs w:val="24"/>
              </w:rPr>
              <w:t>中心的供配电方案、照明系统及改造</w:t>
            </w:r>
          </w:p>
        </w:tc>
        <w:tc>
          <w:tcPr>
            <w:tcW w:w="1418" w:type="dxa"/>
          </w:tcPr>
          <w:p w14:paraId="41183551" w14:textId="77777777" w:rsidR="008C6DF6" w:rsidRPr="00220A0A" w:rsidRDefault="008C6DF6" w:rsidP="001A79AE">
            <w:pPr>
              <w:spacing w:line="560" w:lineRule="exact"/>
              <w:ind w:firstLineChars="200" w:firstLine="560"/>
              <w:contextualSpacing/>
              <w:rPr>
                <w:rFonts w:ascii="仿宋" w:eastAsia="仿宋" w:hAnsi="仿宋"/>
                <w:sz w:val="28"/>
                <w:szCs w:val="28"/>
              </w:rPr>
            </w:pPr>
          </w:p>
        </w:tc>
        <w:tc>
          <w:tcPr>
            <w:tcW w:w="1536" w:type="dxa"/>
          </w:tcPr>
          <w:p w14:paraId="58C243CF" w14:textId="309E9239" w:rsidR="008C6DF6" w:rsidRDefault="008C6DF6" w:rsidP="001A79AE">
            <w:pPr>
              <w:spacing w:line="560" w:lineRule="exact"/>
              <w:ind w:firstLineChars="200" w:firstLine="640"/>
              <w:contextualSpacing/>
              <w:rPr>
                <w:rFonts w:ascii="仿宋" w:eastAsia="仿宋" w:hAnsi="仿宋"/>
                <w:sz w:val="32"/>
                <w:szCs w:val="32"/>
              </w:rPr>
            </w:pPr>
            <w:r>
              <w:rPr>
                <w:rFonts w:ascii="仿宋" w:eastAsia="仿宋" w:hAnsi="仿宋" w:hint="eastAsia"/>
                <w:sz w:val="32"/>
                <w:szCs w:val="32"/>
              </w:rPr>
              <w:t>√</w:t>
            </w:r>
          </w:p>
        </w:tc>
        <w:tc>
          <w:tcPr>
            <w:tcW w:w="1236" w:type="dxa"/>
          </w:tcPr>
          <w:p w14:paraId="2FB03ECE" w14:textId="77777777" w:rsidR="008C6DF6" w:rsidRPr="00220A0A" w:rsidRDefault="008C6DF6" w:rsidP="001A79AE">
            <w:pPr>
              <w:spacing w:line="560" w:lineRule="exact"/>
              <w:ind w:firstLineChars="200" w:firstLine="560"/>
              <w:contextualSpacing/>
              <w:rPr>
                <w:rFonts w:ascii="仿宋" w:eastAsia="仿宋" w:hAnsi="仿宋"/>
                <w:sz w:val="28"/>
                <w:szCs w:val="28"/>
              </w:rPr>
            </w:pPr>
          </w:p>
        </w:tc>
      </w:tr>
      <w:tr w:rsidR="00A64638" w:rsidRPr="00220A0A" w14:paraId="36B9DB5A" w14:textId="77777777" w:rsidTr="001A79AE">
        <w:tc>
          <w:tcPr>
            <w:tcW w:w="1193" w:type="dxa"/>
          </w:tcPr>
          <w:p w14:paraId="6A7CA88B" w14:textId="2403E3DE" w:rsidR="00A64638" w:rsidRPr="004F29C0" w:rsidRDefault="00F10CEF" w:rsidP="001A79AE">
            <w:pPr>
              <w:spacing w:line="560" w:lineRule="exact"/>
              <w:contextualSpacing/>
              <w:rPr>
                <w:rFonts w:ascii="仿宋" w:eastAsia="仿宋" w:hAnsi="仿宋"/>
                <w:sz w:val="24"/>
                <w:szCs w:val="24"/>
              </w:rPr>
            </w:pPr>
            <w:r>
              <w:rPr>
                <w:rFonts w:ascii="仿宋" w:eastAsia="仿宋" w:hAnsi="仿宋" w:hint="eastAsia"/>
                <w:sz w:val="24"/>
                <w:szCs w:val="24"/>
              </w:rPr>
              <w:t>项目管理</w:t>
            </w:r>
          </w:p>
        </w:tc>
        <w:tc>
          <w:tcPr>
            <w:tcW w:w="2913" w:type="dxa"/>
          </w:tcPr>
          <w:p w14:paraId="4B5AD7C1" w14:textId="77777777" w:rsidR="00A64638" w:rsidRPr="004F29C0" w:rsidRDefault="00A64638" w:rsidP="001A79AE">
            <w:pPr>
              <w:spacing w:line="560" w:lineRule="exact"/>
              <w:contextualSpacing/>
              <w:rPr>
                <w:rFonts w:ascii="仿宋" w:eastAsia="仿宋" w:hAnsi="仿宋"/>
                <w:sz w:val="24"/>
                <w:szCs w:val="24"/>
              </w:rPr>
            </w:pPr>
          </w:p>
        </w:tc>
        <w:tc>
          <w:tcPr>
            <w:tcW w:w="1418" w:type="dxa"/>
          </w:tcPr>
          <w:p w14:paraId="7713D93B" w14:textId="77777777" w:rsidR="00A64638" w:rsidRPr="00220A0A" w:rsidRDefault="00A64638" w:rsidP="001A79AE">
            <w:pPr>
              <w:spacing w:line="560" w:lineRule="exact"/>
              <w:ind w:firstLineChars="200" w:firstLine="560"/>
              <w:contextualSpacing/>
              <w:rPr>
                <w:rFonts w:ascii="仿宋" w:eastAsia="仿宋" w:hAnsi="仿宋"/>
                <w:sz w:val="28"/>
                <w:szCs w:val="28"/>
              </w:rPr>
            </w:pPr>
          </w:p>
        </w:tc>
        <w:tc>
          <w:tcPr>
            <w:tcW w:w="1536" w:type="dxa"/>
          </w:tcPr>
          <w:p w14:paraId="4F81AFA2" w14:textId="713566D9" w:rsidR="00A64638" w:rsidRDefault="00F10CEF" w:rsidP="001A79AE">
            <w:pPr>
              <w:spacing w:line="560" w:lineRule="exact"/>
              <w:ind w:firstLineChars="200" w:firstLine="640"/>
              <w:contextualSpacing/>
              <w:rPr>
                <w:rFonts w:ascii="仿宋" w:eastAsia="仿宋" w:hAnsi="仿宋"/>
                <w:sz w:val="32"/>
                <w:szCs w:val="32"/>
              </w:rPr>
            </w:pPr>
            <w:r>
              <w:rPr>
                <w:rFonts w:ascii="仿宋" w:eastAsia="仿宋" w:hAnsi="仿宋" w:hint="eastAsia"/>
                <w:sz w:val="32"/>
                <w:szCs w:val="32"/>
              </w:rPr>
              <w:t>√</w:t>
            </w:r>
          </w:p>
        </w:tc>
        <w:tc>
          <w:tcPr>
            <w:tcW w:w="1236" w:type="dxa"/>
          </w:tcPr>
          <w:p w14:paraId="3D3BB5CA" w14:textId="77777777" w:rsidR="00A64638" w:rsidRPr="00220A0A" w:rsidRDefault="00A64638" w:rsidP="001A79AE">
            <w:pPr>
              <w:spacing w:line="560" w:lineRule="exact"/>
              <w:ind w:firstLineChars="200" w:firstLine="560"/>
              <w:contextualSpacing/>
              <w:rPr>
                <w:rFonts w:ascii="仿宋" w:eastAsia="仿宋" w:hAnsi="仿宋"/>
                <w:sz w:val="28"/>
                <w:szCs w:val="28"/>
              </w:rPr>
            </w:pPr>
          </w:p>
        </w:tc>
      </w:tr>
      <w:tr w:rsidR="00A64638" w:rsidRPr="00220A0A" w14:paraId="579743B3" w14:textId="77777777" w:rsidTr="001A79AE">
        <w:tc>
          <w:tcPr>
            <w:tcW w:w="1193" w:type="dxa"/>
          </w:tcPr>
          <w:p w14:paraId="115EC3E2" w14:textId="77777777" w:rsidR="00A64638" w:rsidRDefault="002E0EA2" w:rsidP="001A79AE">
            <w:pPr>
              <w:spacing w:line="560" w:lineRule="exact"/>
              <w:contextualSpacing/>
              <w:rPr>
                <w:rFonts w:ascii="仿宋" w:eastAsia="仿宋" w:hAnsi="仿宋"/>
                <w:sz w:val="24"/>
                <w:szCs w:val="24"/>
              </w:rPr>
            </w:pPr>
            <w:r>
              <w:rPr>
                <w:rFonts w:ascii="仿宋" w:eastAsia="仿宋" w:hAnsi="仿宋" w:hint="eastAsia"/>
                <w:sz w:val="24"/>
                <w:szCs w:val="24"/>
              </w:rPr>
              <w:t>投入比例</w:t>
            </w:r>
          </w:p>
          <w:p w14:paraId="113BBA3B" w14:textId="6D8BFFED" w:rsidR="002E0EA2" w:rsidRPr="004F29C0" w:rsidRDefault="002E0EA2" w:rsidP="001A79AE">
            <w:pPr>
              <w:spacing w:line="560" w:lineRule="exact"/>
              <w:contextualSpacing/>
              <w:rPr>
                <w:rFonts w:ascii="仿宋" w:eastAsia="仿宋" w:hAnsi="仿宋"/>
                <w:sz w:val="24"/>
                <w:szCs w:val="24"/>
              </w:rPr>
            </w:pPr>
            <w:r>
              <w:rPr>
                <w:rFonts w:ascii="仿宋" w:eastAsia="仿宋" w:hAnsi="仿宋" w:hint="eastAsia"/>
                <w:sz w:val="24"/>
                <w:szCs w:val="24"/>
              </w:rPr>
              <w:t>（大约）</w:t>
            </w:r>
          </w:p>
        </w:tc>
        <w:tc>
          <w:tcPr>
            <w:tcW w:w="2913" w:type="dxa"/>
          </w:tcPr>
          <w:p w14:paraId="3B64370F" w14:textId="77777777" w:rsidR="00A64638" w:rsidRPr="004F29C0" w:rsidRDefault="00A64638" w:rsidP="001A79AE">
            <w:pPr>
              <w:spacing w:line="560" w:lineRule="exact"/>
              <w:contextualSpacing/>
              <w:rPr>
                <w:rFonts w:ascii="仿宋" w:eastAsia="仿宋" w:hAnsi="仿宋"/>
                <w:sz w:val="24"/>
                <w:szCs w:val="24"/>
              </w:rPr>
            </w:pPr>
          </w:p>
        </w:tc>
        <w:tc>
          <w:tcPr>
            <w:tcW w:w="1418" w:type="dxa"/>
          </w:tcPr>
          <w:p w14:paraId="0EA11B2F" w14:textId="73766968" w:rsidR="00A64638" w:rsidRPr="002E0EA2" w:rsidRDefault="002E0EA2" w:rsidP="001A79AE">
            <w:pPr>
              <w:spacing w:line="560" w:lineRule="exact"/>
              <w:ind w:firstLineChars="200" w:firstLine="480"/>
              <w:contextualSpacing/>
              <w:rPr>
                <w:rFonts w:ascii="仿宋" w:eastAsia="仿宋" w:hAnsi="仿宋"/>
                <w:sz w:val="24"/>
                <w:szCs w:val="24"/>
              </w:rPr>
            </w:pPr>
            <w:r w:rsidRPr="002E0EA2">
              <w:rPr>
                <w:rFonts w:ascii="仿宋" w:eastAsia="仿宋" w:hAnsi="仿宋" w:hint="eastAsia"/>
                <w:sz w:val="24"/>
                <w:szCs w:val="24"/>
              </w:rPr>
              <w:t>60%</w:t>
            </w:r>
          </w:p>
        </w:tc>
        <w:tc>
          <w:tcPr>
            <w:tcW w:w="1536" w:type="dxa"/>
          </w:tcPr>
          <w:p w14:paraId="559CA0A8" w14:textId="526903E0" w:rsidR="00A64638" w:rsidRPr="002E0EA2" w:rsidRDefault="002E0EA2" w:rsidP="001A79AE">
            <w:pPr>
              <w:spacing w:line="560" w:lineRule="exact"/>
              <w:ind w:firstLineChars="200" w:firstLine="480"/>
              <w:contextualSpacing/>
              <w:rPr>
                <w:rFonts w:ascii="仿宋" w:eastAsia="仿宋" w:hAnsi="仿宋"/>
                <w:sz w:val="24"/>
                <w:szCs w:val="24"/>
              </w:rPr>
            </w:pPr>
            <w:r w:rsidRPr="002E0EA2">
              <w:rPr>
                <w:rFonts w:ascii="仿宋" w:eastAsia="仿宋" w:hAnsi="仿宋" w:hint="eastAsia"/>
                <w:sz w:val="24"/>
                <w:szCs w:val="24"/>
              </w:rPr>
              <w:t>40%</w:t>
            </w:r>
          </w:p>
        </w:tc>
        <w:tc>
          <w:tcPr>
            <w:tcW w:w="1236" w:type="dxa"/>
          </w:tcPr>
          <w:p w14:paraId="74CC2AEA" w14:textId="77777777" w:rsidR="00A64638" w:rsidRPr="00220A0A" w:rsidRDefault="00A64638" w:rsidP="001A79AE">
            <w:pPr>
              <w:spacing w:line="560" w:lineRule="exact"/>
              <w:ind w:firstLineChars="200" w:firstLine="560"/>
              <w:contextualSpacing/>
              <w:rPr>
                <w:rFonts w:ascii="仿宋" w:eastAsia="仿宋" w:hAnsi="仿宋"/>
                <w:sz w:val="28"/>
                <w:szCs w:val="28"/>
              </w:rPr>
            </w:pPr>
          </w:p>
        </w:tc>
      </w:tr>
    </w:tbl>
    <w:p w14:paraId="464AE066" w14:textId="3C07610F" w:rsidR="00392DF5" w:rsidRDefault="00392DF5" w:rsidP="00A075E3">
      <w:pPr>
        <w:spacing w:line="560" w:lineRule="exact"/>
        <w:ind w:firstLineChars="200" w:firstLine="640"/>
        <w:contextualSpacing/>
        <w:rPr>
          <w:rFonts w:ascii="仿宋" w:eastAsia="仿宋" w:hAnsi="仿宋"/>
          <w:sz w:val="32"/>
          <w:szCs w:val="32"/>
        </w:rPr>
      </w:pPr>
      <w:r w:rsidRPr="00392DF5">
        <w:rPr>
          <w:rFonts w:ascii="仿宋" w:eastAsia="仿宋" w:hAnsi="仿宋"/>
          <w:sz w:val="32"/>
          <w:szCs w:val="32"/>
        </w:rPr>
        <w:t>3.绿色制造</w:t>
      </w:r>
    </w:p>
    <w:p w14:paraId="20140DAB" w14:textId="77777777" w:rsidR="00392DF5" w:rsidRDefault="00392DF5" w:rsidP="00A075E3">
      <w:pPr>
        <w:spacing w:line="560" w:lineRule="exact"/>
        <w:ind w:firstLineChars="200" w:firstLine="640"/>
        <w:contextualSpacing/>
        <w:rPr>
          <w:rFonts w:ascii="仿宋" w:eastAsia="仿宋" w:hAnsi="仿宋"/>
          <w:sz w:val="32"/>
          <w:szCs w:val="32"/>
        </w:rPr>
      </w:pPr>
      <w:r w:rsidRPr="00392DF5">
        <w:rPr>
          <w:rFonts w:ascii="仿宋" w:eastAsia="仿宋" w:hAnsi="仿宋"/>
          <w:sz w:val="32"/>
          <w:szCs w:val="32"/>
        </w:rPr>
        <w:t xml:space="preserve">围绕培养绿色工厂技术技能型人才的目标，实训平台的 建设包括两部分: </w:t>
      </w:r>
    </w:p>
    <w:p w14:paraId="3ADEA81A" w14:textId="259F5905" w:rsidR="00FA52EC" w:rsidRDefault="00392DF5" w:rsidP="00953DAA">
      <w:pPr>
        <w:spacing w:line="560" w:lineRule="exact"/>
        <w:ind w:firstLineChars="200" w:firstLine="640"/>
        <w:contextualSpacing/>
        <w:rPr>
          <w:rFonts w:ascii="仿宋" w:eastAsia="仿宋" w:hAnsi="仿宋"/>
          <w:sz w:val="32"/>
          <w:szCs w:val="32"/>
        </w:rPr>
      </w:pPr>
      <w:r>
        <w:rPr>
          <w:rFonts w:ascii="仿宋" w:eastAsia="仿宋" w:hAnsi="仿宋" w:hint="eastAsia"/>
          <w:sz w:val="32"/>
          <w:szCs w:val="32"/>
        </w:rPr>
        <w:t>（1）</w:t>
      </w:r>
      <w:r w:rsidRPr="00392DF5">
        <w:rPr>
          <w:rFonts w:ascii="仿宋" w:eastAsia="仿宋" w:hAnsi="仿宋"/>
          <w:sz w:val="32"/>
          <w:szCs w:val="32"/>
        </w:rPr>
        <w:t>依托教学、实训设备，锻炼学生的动手操作能力， 主要包括工业智能控制柜，未来工业自动化产线教学操作平</w:t>
      </w:r>
      <w:r>
        <w:rPr>
          <w:rFonts w:ascii="仿宋" w:eastAsia="仿宋" w:hAnsi="仿宋" w:hint="eastAsia"/>
          <w:sz w:val="32"/>
          <w:szCs w:val="32"/>
        </w:rPr>
        <w:t>台</w:t>
      </w:r>
      <w:r w:rsidR="00953DAA">
        <w:rPr>
          <w:rFonts w:ascii="仿宋" w:eastAsia="仿宋" w:hAnsi="仿宋" w:hint="eastAsia"/>
          <w:sz w:val="32"/>
          <w:szCs w:val="32"/>
        </w:rPr>
        <w:t>等；</w:t>
      </w:r>
      <w:r w:rsidR="00EC7858" w:rsidRPr="00EC7858">
        <w:rPr>
          <w:rFonts w:ascii="仿宋" w:eastAsia="仿宋" w:hAnsi="仿宋"/>
          <w:sz w:val="32"/>
          <w:szCs w:val="32"/>
        </w:rPr>
        <w:t>人才培养方案将遵循全球领先的“绿色工厂</w:t>
      </w:r>
      <w:r w:rsidR="004F29C0">
        <w:rPr>
          <w:rFonts w:ascii="仿宋" w:eastAsia="仿宋" w:hAnsi="仿宋" w:hint="eastAsia"/>
          <w:sz w:val="32"/>
          <w:szCs w:val="32"/>
        </w:rPr>
        <w:t>”</w:t>
      </w:r>
      <w:r w:rsidR="00953DAA">
        <w:rPr>
          <w:rFonts w:ascii="仿宋" w:eastAsia="仿宋" w:hAnsi="仿宋" w:hint="eastAsia"/>
          <w:sz w:val="32"/>
          <w:szCs w:val="32"/>
        </w:rPr>
        <w:t>“透明制造”等</w:t>
      </w:r>
      <w:r w:rsidR="00EC7858" w:rsidRPr="00EC7858">
        <w:rPr>
          <w:rFonts w:ascii="仿宋" w:eastAsia="仿宋" w:hAnsi="仿宋"/>
          <w:sz w:val="32"/>
          <w:szCs w:val="32"/>
        </w:rPr>
        <w:t>理念,采用开放式、交互性的灵活架构,将过程控制、运动控制、数字化管理等先进技术贯穿于整体设计中,打造集教学、展示、实训功能于一体的教学区域。</w:t>
      </w:r>
    </w:p>
    <w:p w14:paraId="541F5204" w14:textId="77777777" w:rsidR="00DD1EF6" w:rsidRDefault="00EC7858" w:rsidP="00A075E3">
      <w:pPr>
        <w:spacing w:line="560" w:lineRule="exact"/>
        <w:ind w:firstLineChars="200" w:firstLine="640"/>
        <w:contextualSpacing/>
        <w:rPr>
          <w:rFonts w:ascii="仿宋" w:eastAsia="仿宋" w:hAnsi="仿宋"/>
          <w:sz w:val="32"/>
          <w:szCs w:val="32"/>
        </w:rPr>
      </w:pPr>
      <w:r w:rsidRPr="00EC7858">
        <w:rPr>
          <w:rFonts w:ascii="仿宋" w:eastAsia="仿宋" w:hAnsi="仿宋"/>
          <w:sz w:val="32"/>
          <w:szCs w:val="32"/>
        </w:rPr>
        <w:t>(2)培养学生对实际应用场景的认知,并且学习一定的工厂运营技能,主要依托学校实训,对实训进行一定的绿色运营升级,建设模拟工厂绿色运营应用场景,包括建设太阳能应用系统、智能配电监测应用等。让学生成为具有绿色智慧工厂运营全局观的未来人才,在学习中体验未来工厂人、</w:t>
      </w:r>
      <w:r w:rsidRPr="00EC7858">
        <w:rPr>
          <w:rFonts w:ascii="仿宋" w:eastAsia="仿宋" w:hAnsi="仿宋"/>
          <w:sz w:val="32"/>
          <w:szCs w:val="32"/>
        </w:rPr>
        <w:lastRenderedPageBreak/>
        <w:t>机、物、能源等所有信息终将融合应用。</w:t>
      </w:r>
    </w:p>
    <w:p w14:paraId="42B33B3C" w14:textId="77777777" w:rsidR="00DD1EF6" w:rsidRDefault="00EC7858" w:rsidP="00A075E3">
      <w:pPr>
        <w:spacing w:line="560" w:lineRule="exact"/>
        <w:ind w:firstLineChars="200" w:firstLine="640"/>
        <w:contextualSpacing/>
        <w:rPr>
          <w:rFonts w:ascii="仿宋" w:eastAsia="仿宋" w:hAnsi="仿宋"/>
          <w:sz w:val="32"/>
          <w:szCs w:val="32"/>
        </w:rPr>
      </w:pPr>
      <w:r w:rsidRPr="00EC7858">
        <w:rPr>
          <w:rFonts w:ascii="仿宋" w:eastAsia="仿宋" w:hAnsi="仿宋"/>
          <w:sz w:val="32"/>
          <w:szCs w:val="32"/>
        </w:rPr>
        <w:t>(3)工业互联网</w:t>
      </w:r>
    </w:p>
    <w:p w14:paraId="14694BD5" w14:textId="732CC3C3" w:rsidR="00EC7858" w:rsidRDefault="00EC7858" w:rsidP="00A075E3">
      <w:pPr>
        <w:spacing w:line="560" w:lineRule="exact"/>
        <w:ind w:firstLineChars="200" w:firstLine="640"/>
        <w:contextualSpacing/>
        <w:rPr>
          <w:rFonts w:ascii="仿宋" w:eastAsia="仿宋" w:hAnsi="仿宋"/>
          <w:sz w:val="32"/>
          <w:szCs w:val="32"/>
        </w:rPr>
      </w:pPr>
      <w:r w:rsidRPr="00EC7858">
        <w:rPr>
          <w:rFonts w:ascii="仿宋" w:eastAsia="仿宋" w:hAnsi="仿宋"/>
          <w:sz w:val="32"/>
          <w:szCs w:val="32"/>
        </w:rPr>
        <w:t>工业物联网与工业大数据实验室研究平台以构建质量管理、设备状态监测、预测性维护等典型工业物联网应用场景及工业大数据可视化与分析技术学习功能;数据中心及关键电源学习平台。</w:t>
      </w:r>
    </w:p>
    <w:tbl>
      <w:tblPr>
        <w:tblStyle w:val="a3"/>
        <w:tblW w:w="0" w:type="auto"/>
        <w:tblLook w:val="04A0" w:firstRow="1" w:lastRow="0" w:firstColumn="1" w:lastColumn="0" w:noHBand="0" w:noVBand="1"/>
      </w:tblPr>
      <w:tblGrid>
        <w:gridCol w:w="1193"/>
        <w:gridCol w:w="2913"/>
        <w:gridCol w:w="1418"/>
        <w:gridCol w:w="1536"/>
        <w:gridCol w:w="1236"/>
      </w:tblGrid>
      <w:tr w:rsidR="00DD1EF6" w:rsidRPr="00B00568" w14:paraId="7D7763FB" w14:textId="77777777" w:rsidTr="001A79AE">
        <w:tc>
          <w:tcPr>
            <w:tcW w:w="1193" w:type="dxa"/>
            <w:vMerge w:val="restart"/>
            <w:vAlign w:val="center"/>
          </w:tcPr>
          <w:p w14:paraId="3572C703" w14:textId="1AA41908" w:rsidR="00DD1EF6" w:rsidRPr="004F29C0" w:rsidRDefault="00DD1EF6" w:rsidP="001A79AE">
            <w:pPr>
              <w:spacing w:line="400" w:lineRule="exact"/>
              <w:contextualSpacing/>
              <w:jc w:val="center"/>
              <w:rPr>
                <w:rFonts w:ascii="仿宋" w:eastAsia="仿宋" w:hAnsi="仿宋"/>
                <w:sz w:val="24"/>
                <w:szCs w:val="24"/>
              </w:rPr>
            </w:pPr>
            <w:r>
              <w:rPr>
                <w:rFonts w:ascii="仿宋" w:eastAsia="仿宋" w:hAnsi="仿宋" w:hint="eastAsia"/>
                <w:sz w:val="24"/>
                <w:szCs w:val="24"/>
              </w:rPr>
              <w:t>绿色制造</w:t>
            </w:r>
          </w:p>
        </w:tc>
        <w:tc>
          <w:tcPr>
            <w:tcW w:w="2913" w:type="dxa"/>
            <w:vMerge w:val="restart"/>
            <w:vAlign w:val="center"/>
          </w:tcPr>
          <w:p w14:paraId="0F49808E" w14:textId="77777777" w:rsidR="00DD1EF6" w:rsidRPr="004F29C0" w:rsidRDefault="00DD1EF6" w:rsidP="001A79AE">
            <w:pPr>
              <w:spacing w:line="560" w:lineRule="exact"/>
              <w:contextualSpacing/>
              <w:jc w:val="center"/>
              <w:rPr>
                <w:rFonts w:ascii="仿宋" w:eastAsia="仿宋" w:hAnsi="仿宋"/>
                <w:sz w:val="24"/>
                <w:szCs w:val="24"/>
              </w:rPr>
            </w:pPr>
            <w:r>
              <w:rPr>
                <w:rFonts w:ascii="仿宋" w:eastAsia="仿宋" w:hAnsi="仿宋" w:hint="eastAsia"/>
                <w:sz w:val="24"/>
                <w:szCs w:val="24"/>
              </w:rPr>
              <w:t>主要内容</w:t>
            </w:r>
          </w:p>
        </w:tc>
        <w:tc>
          <w:tcPr>
            <w:tcW w:w="2954" w:type="dxa"/>
            <w:gridSpan w:val="2"/>
            <w:vAlign w:val="center"/>
          </w:tcPr>
          <w:p w14:paraId="11D57F7C" w14:textId="77777777" w:rsidR="00DD1EF6" w:rsidRPr="00B00568" w:rsidRDefault="00DD1EF6" w:rsidP="001A79AE">
            <w:pPr>
              <w:spacing w:line="560" w:lineRule="exact"/>
              <w:ind w:firstLineChars="200" w:firstLine="480"/>
              <w:contextualSpacing/>
              <w:jc w:val="center"/>
              <w:rPr>
                <w:rFonts w:ascii="仿宋" w:eastAsia="仿宋" w:hAnsi="仿宋"/>
                <w:sz w:val="24"/>
                <w:szCs w:val="24"/>
              </w:rPr>
            </w:pPr>
            <w:r w:rsidRPr="00B00568">
              <w:rPr>
                <w:rFonts w:ascii="仿宋" w:eastAsia="仿宋" w:hAnsi="仿宋" w:hint="eastAsia"/>
                <w:sz w:val="24"/>
                <w:szCs w:val="24"/>
              </w:rPr>
              <w:t>投入单位</w:t>
            </w:r>
          </w:p>
        </w:tc>
        <w:tc>
          <w:tcPr>
            <w:tcW w:w="1236" w:type="dxa"/>
            <w:vAlign w:val="center"/>
          </w:tcPr>
          <w:p w14:paraId="46887EDB" w14:textId="77777777" w:rsidR="00DD1EF6" w:rsidRPr="00B00568" w:rsidRDefault="00DD1EF6" w:rsidP="001A79AE">
            <w:pPr>
              <w:spacing w:line="560" w:lineRule="exact"/>
              <w:contextualSpacing/>
              <w:jc w:val="center"/>
              <w:rPr>
                <w:rFonts w:ascii="仿宋" w:eastAsia="仿宋" w:hAnsi="仿宋"/>
                <w:sz w:val="24"/>
                <w:szCs w:val="24"/>
              </w:rPr>
            </w:pPr>
            <w:r w:rsidRPr="00B00568">
              <w:rPr>
                <w:rFonts w:ascii="仿宋" w:eastAsia="仿宋" w:hAnsi="仿宋" w:hint="eastAsia"/>
                <w:sz w:val="24"/>
                <w:szCs w:val="24"/>
              </w:rPr>
              <w:t>面积需求</w:t>
            </w:r>
          </w:p>
        </w:tc>
      </w:tr>
      <w:tr w:rsidR="00DD1EF6" w:rsidRPr="00B00568" w14:paraId="21BC76EE" w14:textId="77777777" w:rsidTr="001A79AE">
        <w:tc>
          <w:tcPr>
            <w:tcW w:w="1193" w:type="dxa"/>
            <w:vMerge/>
            <w:vAlign w:val="center"/>
          </w:tcPr>
          <w:p w14:paraId="68439EE0" w14:textId="77777777" w:rsidR="00DD1EF6" w:rsidRDefault="00DD1EF6" w:rsidP="001A79AE">
            <w:pPr>
              <w:spacing w:line="400" w:lineRule="exact"/>
              <w:contextualSpacing/>
              <w:jc w:val="center"/>
              <w:rPr>
                <w:rFonts w:ascii="仿宋" w:eastAsia="仿宋" w:hAnsi="仿宋"/>
                <w:sz w:val="24"/>
                <w:szCs w:val="24"/>
              </w:rPr>
            </w:pPr>
          </w:p>
        </w:tc>
        <w:tc>
          <w:tcPr>
            <w:tcW w:w="2913" w:type="dxa"/>
            <w:vMerge/>
            <w:vAlign w:val="center"/>
          </w:tcPr>
          <w:p w14:paraId="0532D99C" w14:textId="77777777" w:rsidR="00DD1EF6" w:rsidRDefault="00DD1EF6" w:rsidP="001A79AE">
            <w:pPr>
              <w:spacing w:line="560" w:lineRule="exact"/>
              <w:contextualSpacing/>
              <w:jc w:val="center"/>
              <w:rPr>
                <w:rFonts w:ascii="仿宋" w:eastAsia="仿宋" w:hAnsi="仿宋"/>
                <w:sz w:val="24"/>
                <w:szCs w:val="24"/>
              </w:rPr>
            </w:pPr>
          </w:p>
        </w:tc>
        <w:tc>
          <w:tcPr>
            <w:tcW w:w="1418" w:type="dxa"/>
            <w:vAlign w:val="center"/>
          </w:tcPr>
          <w:p w14:paraId="0AD2EE2C" w14:textId="77777777" w:rsidR="00DD1EF6" w:rsidRDefault="00DD1EF6" w:rsidP="001A79AE">
            <w:pPr>
              <w:spacing w:line="560" w:lineRule="exact"/>
              <w:contextualSpacing/>
              <w:jc w:val="center"/>
              <w:rPr>
                <w:rFonts w:ascii="仿宋" w:eastAsia="仿宋" w:hAnsi="仿宋"/>
                <w:sz w:val="32"/>
                <w:szCs w:val="32"/>
              </w:rPr>
            </w:pPr>
            <w:r w:rsidRPr="00B00568">
              <w:rPr>
                <w:rFonts w:ascii="仿宋" w:eastAsia="仿宋" w:hAnsi="仿宋" w:hint="eastAsia"/>
                <w:sz w:val="24"/>
                <w:szCs w:val="24"/>
              </w:rPr>
              <w:t>学校</w:t>
            </w:r>
          </w:p>
        </w:tc>
        <w:tc>
          <w:tcPr>
            <w:tcW w:w="1536" w:type="dxa"/>
            <w:vAlign w:val="center"/>
          </w:tcPr>
          <w:p w14:paraId="5907BFCF" w14:textId="77777777" w:rsidR="00DD1EF6" w:rsidRPr="00B00568" w:rsidRDefault="00DD1EF6" w:rsidP="001A79AE">
            <w:pPr>
              <w:spacing w:line="560" w:lineRule="exact"/>
              <w:contextualSpacing/>
              <w:jc w:val="center"/>
              <w:rPr>
                <w:rFonts w:ascii="仿宋" w:eastAsia="仿宋" w:hAnsi="仿宋"/>
                <w:sz w:val="24"/>
                <w:szCs w:val="24"/>
              </w:rPr>
            </w:pPr>
            <w:r w:rsidRPr="00B00568">
              <w:rPr>
                <w:rFonts w:ascii="仿宋" w:eastAsia="仿宋" w:hAnsi="仿宋" w:hint="eastAsia"/>
                <w:sz w:val="24"/>
                <w:szCs w:val="24"/>
              </w:rPr>
              <w:t>施耐德电气</w:t>
            </w:r>
          </w:p>
        </w:tc>
        <w:tc>
          <w:tcPr>
            <w:tcW w:w="1236" w:type="dxa"/>
            <w:vAlign w:val="center"/>
          </w:tcPr>
          <w:p w14:paraId="19566063" w14:textId="77777777" w:rsidR="00DD1EF6" w:rsidRPr="00B00568" w:rsidRDefault="00DD1EF6" w:rsidP="001A79AE">
            <w:pPr>
              <w:spacing w:line="560" w:lineRule="exact"/>
              <w:ind w:firstLineChars="200" w:firstLine="480"/>
              <w:contextualSpacing/>
              <w:jc w:val="center"/>
              <w:rPr>
                <w:rFonts w:ascii="仿宋" w:eastAsia="仿宋" w:hAnsi="仿宋"/>
                <w:sz w:val="24"/>
                <w:szCs w:val="24"/>
              </w:rPr>
            </w:pPr>
          </w:p>
        </w:tc>
      </w:tr>
      <w:tr w:rsidR="007168F8" w:rsidRPr="008745D9" w14:paraId="6B314015" w14:textId="77777777" w:rsidTr="001A79AE">
        <w:tc>
          <w:tcPr>
            <w:tcW w:w="1193" w:type="dxa"/>
            <w:vMerge w:val="restart"/>
            <w:vAlign w:val="center"/>
          </w:tcPr>
          <w:p w14:paraId="562B4E71" w14:textId="0A3677D3" w:rsidR="007168F8" w:rsidRDefault="007168F8" w:rsidP="001A79AE">
            <w:pPr>
              <w:spacing w:line="400" w:lineRule="exact"/>
              <w:contextualSpacing/>
              <w:jc w:val="center"/>
              <w:rPr>
                <w:rFonts w:ascii="仿宋" w:eastAsia="仿宋" w:hAnsi="仿宋"/>
                <w:sz w:val="24"/>
                <w:szCs w:val="24"/>
              </w:rPr>
            </w:pPr>
            <w:r>
              <w:rPr>
                <w:rFonts w:ascii="仿宋" w:eastAsia="仿宋" w:hAnsi="仿宋" w:hint="eastAsia"/>
                <w:sz w:val="24"/>
                <w:szCs w:val="24"/>
              </w:rPr>
              <w:t>工业自动化课程及实训平台</w:t>
            </w:r>
          </w:p>
        </w:tc>
        <w:tc>
          <w:tcPr>
            <w:tcW w:w="2913" w:type="dxa"/>
            <w:vAlign w:val="center"/>
          </w:tcPr>
          <w:p w14:paraId="566D37EA" w14:textId="37DB4846" w:rsidR="007168F8" w:rsidRDefault="007168F8" w:rsidP="001A79AE">
            <w:pPr>
              <w:spacing w:line="560" w:lineRule="exact"/>
              <w:contextualSpacing/>
              <w:jc w:val="center"/>
              <w:rPr>
                <w:rFonts w:ascii="仿宋" w:eastAsia="仿宋" w:hAnsi="仿宋"/>
                <w:sz w:val="24"/>
                <w:szCs w:val="24"/>
              </w:rPr>
            </w:pPr>
            <w:r>
              <w:rPr>
                <w:rFonts w:ascii="仿宋" w:eastAsia="仿宋" w:hAnsi="仿宋" w:hint="eastAsia"/>
                <w:sz w:val="24"/>
                <w:szCs w:val="24"/>
              </w:rPr>
              <w:t>交流电机控制保护</w:t>
            </w:r>
          </w:p>
        </w:tc>
        <w:tc>
          <w:tcPr>
            <w:tcW w:w="1418" w:type="dxa"/>
            <w:vAlign w:val="center"/>
          </w:tcPr>
          <w:p w14:paraId="3706F74E" w14:textId="77777777" w:rsidR="007168F8" w:rsidRPr="00B00568" w:rsidRDefault="007168F8" w:rsidP="001A79AE">
            <w:pPr>
              <w:spacing w:line="560" w:lineRule="exact"/>
              <w:contextualSpacing/>
              <w:jc w:val="center"/>
              <w:rPr>
                <w:rFonts w:ascii="仿宋" w:eastAsia="仿宋" w:hAnsi="仿宋"/>
                <w:sz w:val="24"/>
                <w:szCs w:val="24"/>
              </w:rPr>
            </w:pPr>
            <w:r>
              <w:rPr>
                <w:rFonts w:ascii="仿宋" w:eastAsia="仿宋" w:hAnsi="仿宋" w:hint="eastAsia"/>
                <w:sz w:val="32"/>
                <w:szCs w:val="32"/>
              </w:rPr>
              <w:t>√</w:t>
            </w:r>
          </w:p>
        </w:tc>
        <w:tc>
          <w:tcPr>
            <w:tcW w:w="1536" w:type="dxa"/>
            <w:vAlign w:val="center"/>
          </w:tcPr>
          <w:p w14:paraId="214A4960" w14:textId="5F4B3D32" w:rsidR="007168F8" w:rsidRPr="00B00568" w:rsidRDefault="007168F8" w:rsidP="001A79AE">
            <w:pPr>
              <w:spacing w:line="560" w:lineRule="exact"/>
              <w:contextualSpacing/>
              <w:jc w:val="center"/>
              <w:rPr>
                <w:rFonts w:ascii="仿宋" w:eastAsia="仿宋" w:hAnsi="仿宋"/>
                <w:sz w:val="24"/>
                <w:szCs w:val="24"/>
              </w:rPr>
            </w:pPr>
          </w:p>
        </w:tc>
        <w:tc>
          <w:tcPr>
            <w:tcW w:w="1236" w:type="dxa"/>
            <w:vAlign w:val="center"/>
          </w:tcPr>
          <w:p w14:paraId="39ED99C7" w14:textId="7DA97395" w:rsidR="007168F8" w:rsidRPr="008745D9" w:rsidRDefault="007168F8" w:rsidP="007168F8">
            <w:pPr>
              <w:spacing w:line="560" w:lineRule="exact"/>
              <w:contextualSpacing/>
              <w:jc w:val="center"/>
              <w:rPr>
                <w:rFonts w:ascii="仿宋" w:eastAsia="仿宋" w:hAnsi="仿宋"/>
                <w:sz w:val="24"/>
                <w:szCs w:val="24"/>
                <w:vertAlign w:val="superscript"/>
              </w:rPr>
            </w:pPr>
            <w:r w:rsidRPr="0008587C">
              <w:rPr>
                <w:rFonts w:ascii="仿宋" w:eastAsia="仿宋" w:hAnsi="仿宋" w:hint="eastAsia"/>
                <w:sz w:val="24"/>
                <w:szCs w:val="24"/>
              </w:rPr>
              <w:t>100</w:t>
            </w:r>
            <w:r w:rsidRPr="002A388D">
              <w:rPr>
                <w:rFonts w:ascii="仿宋" w:eastAsia="仿宋" w:hAnsi="仿宋" w:hint="eastAsia"/>
                <w:sz w:val="24"/>
                <w:szCs w:val="24"/>
              </w:rPr>
              <w:t>㎡</w:t>
            </w:r>
          </w:p>
        </w:tc>
      </w:tr>
      <w:tr w:rsidR="007168F8" w:rsidRPr="00B00568" w14:paraId="5C15997B" w14:textId="77777777" w:rsidTr="001A79AE">
        <w:tc>
          <w:tcPr>
            <w:tcW w:w="1193" w:type="dxa"/>
            <w:vMerge/>
            <w:vAlign w:val="center"/>
          </w:tcPr>
          <w:p w14:paraId="5B7448D5" w14:textId="77777777" w:rsidR="007168F8" w:rsidRDefault="007168F8" w:rsidP="001A79AE">
            <w:pPr>
              <w:spacing w:line="400" w:lineRule="exact"/>
              <w:contextualSpacing/>
              <w:jc w:val="center"/>
              <w:rPr>
                <w:rFonts w:ascii="仿宋" w:eastAsia="仿宋" w:hAnsi="仿宋"/>
                <w:sz w:val="24"/>
                <w:szCs w:val="24"/>
              </w:rPr>
            </w:pPr>
          </w:p>
        </w:tc>
        <w:tc>
          <w:tcPr>
            <w:tcW w:w="2913" w:type="dxa"/>
            <w:vAlign w:val="center"/>
          </w:tcPr>
          <w:p w14:paraId="171B001A" w14:textId="43F5D01B" w:rsidR="007168F8" w:rsidRDefault="007168F8" w:rsidP="001A79AE">
            <w:pPr>
              <w:spacing w:line="560" w:lineRule="exact"/>
              <w:contextualSpacing/>
              <w:jc w:val="center"/>
              <w:rPr>
                <w:rFonts w:ascii="仿宋" w:eastAsia="仿宋" w:hAnsi="仿宋"/>
                <w:sz w:val="24"/>
                <w:szCs w:val="24"/>
              </w:rPr>
            </w:pPr>
            <w:r>
              <w:rPr>
                <w:rFonts w:ascii="仿宋" w:eastAsia="仿宋" w:hAnsi="仿宋" w:hint="eastAsia"/>
                <w:sz w:val="24"/>
                <w:szCs w:val="24"/>
              </w:rPr>
              <w:t>过程控制</w:t>
            </w:r>
          </w:p>
        </w:tc>
        <w:tc>
          <w:tcPr>
            <w:tcW w:w="1418" w:type="dxa"/>
            <w:vAlign w:val="center"/>
          </w:tcPr>
          <w:p w14:paraId="01DFAE6E" w14:textId="77777777" w:rsidR="007168F8" w:rsidRPr="00B00568" w:rsidRDefault="007168F8" w:rsidP="001A79AE">
            <w:pPr>
              <w:spacing w:line="560" w:lineRule="exact"/>
              <w:contextualSpacing/>
              <w:jc w:val="center"/>
              <w:rPr>
                <w:rFonts w:ascii="仿宋" w:eastAsia="仿宋" w:hAnsi="仿宋"/>
                <w:sz w:val="24"/>
                <w:szCs w:val="24"/>
              </w:rPr>
            </w:pPr>
            <w:r>
              <w:rPr>
                <w:rFonts w:ascii="仿宋" w:eastAsia="仿宋" w:hAnsi="仿宋" w:hint="eastAsia"/>
                <w:sz w:val="32"/>
                <w:szCs w:val="32"/>
              </w:rPr>
              <w:t>√</w:t>
            </w:r>
          </w:p>
        </w:tc>
        <w:tc>
          <w:tcPr>
            <w:tcW w:w="1536" w:type="dxa"/>
            <w:vAlign w:val="center"/>
          </w:tcPr>
          <w:p w14:paraId="7D336249" w14:textId="77777777" w:rsidR="007168F8" w:rsidRPr="00B00568" w:rsidRDefault="007168F8" w:rsidP="007168F8">
            <w:pPr>
              <w:spacing w:line="560" w:lineRule="exact"/>
              <w:contextualSpacing/>
              <w:jc w:val="center"/>
              <w:rPr>
                <w:rFonts w:ascii="仿宋" w:eastAsia="仿宋" w:hAnsi="仿宋"/>
                <w:sz w:val="24"/>
                <w:szCs w:val="24"/>
              </w:rPr>
            </w:pPr>
            <w:r>
              <w:rPr>
                <w:rFonts w:ascii="仿宋" w:eastAsia="仿宋" w:hAnsi="仿宋" w:hint="eastAsia"/>
                <w:sz w:val="32"/>
                <w:szCs w:val="32"/>
              </w:rPr>
              <w:t>√</w:t>
            </w:r>
          </w:p>
        </w:tc>
        <w:tc>
          <w:tcPr>
            <w:tcW w:w="1236" w:type="dxa"/>
            <w:vMerge w:val="restart"/>
            <w:vAlign w:val="center"/>
          </w:tcPr>
          <w:p w14:paraId="374E90CB" w14:textId="7EDBA95D" w:rsidR="007168F8" w:rsidRPr="00B00568" w:rsidRDefault="007168F8" w:rsidP="001A79AE">
            <w:pPr>
              <w:spacing w:line="560" w:lineRule="exact"/>
              <w:contextualSpacing/>
              <w:jc w:val="center"/>
              <w:rPr>
                <w:rFonts w:ascii="仿宋" w:eastAsia="仿宋" w:hAnsi="仿宋"/>
                <w:sz w:val="24"/>
                <w:szCs w:val="24"/>
              </w:rPr>
            </w:pPr>
            <w:r>
              <w:rPr>
                <w:rFonts w:ascii="仿宋" w:eastAsia="仿宋" w:hAnsi="仿宋" w:hint="eastAsia"/>
                <w:sz w:val="24"/>
                <w:szCs w:val="24"/>
              </w:rPr>
              <w:t>300</w:t>
            </w:r>
            <w:r w:rsidRPr="002A388D">
              <w:rPr>
                <w:rFonts w:ascii="仿宋" w:eastAsia="仿宋" w:hAnsi="仿宋" w:hint="eastAsia"/>
                <w:sz w:val="24"/>
                <w:szCs w:val="24"/>
              </w:rPr>
              <w:t>㎡</w:t>
            </w:r>
          </w:p>
        </w:tc>
      </w:tr>
      <w:tr w:rsidR="007168F8" w:rsidRPr="00B00568" w14:paraId="745B17E1" w14:textId="77777777" w:rsidTr="001A79AE">
        <w:tc>
          <w:tcPr>
            <w:tcW w:w="1193" w:type="dxa"/>
            <w:vMerge/>
            <w:vAlign w:val="center"/>
          </w:tcPr>
          <w:p w14:paraId="43ADE670" w14:textId="77777777" w:rsidR="007168F8" w:rsidRDefault="007168F8" w:rsidP="001A79AE">
            <w:pPr>
              <w:spacing w:line="400" w:lineRule="exact"/>
              <w:contextualSpacing/>
              <w:jc w:val="center"/>
              <w:rPr>
                <w:rFonts w:ascii="仿宋" w:eastAsia="仿宋" w:hAnsi="仿宋"/>
                <w:sz w:val="24"/>
                <w:szCs w:val="24"/>
              </w:rPr>
            </w:pPr>
          </w:p>
        </w:tc>
        <w:tc>
          <w:tcPr>
            <w:tcW w:w="2913" w:type="dxa"/>
            <w:vAlign w:val="center"/>
          </w:tcPr>
          <w:p w14:paraId="016E3FF7" w14:textId="5712FB5A" w:rsidR="007168F8" w:rsidRDefault="007168F8" w:rsidP="001A79AE">
            <w:pPr>
              <w:spacing w:line="560" w:lineRule="exact"/>
              <w:contextualSpacing/>
              <w:jc w:val="center"/>
              <w:rPr>
                <w:rFonts w:ascii="仿宋" w:eastAsia="仿宋" w:hAnsi="仿宋"/>
                <w:sz w:val="24"/>
                <w:szCs w:val="24"/>
              </w:rPr>
            </w:pPr>
            <w:r>
              <w:rPr>
                <w:rFonts w:ascii="仿宋" w:eastAsia="仿宋" w:hAnsi="仿宋" w:hint="eastAsia"/>
                <w:sz w:val="24"/>
                <w:szCs w:val="24"/>
              </w:rPr>
              <w:t>运动控制</w:t>
            </w:r>
          </w:p>
        </w:tc>
        <w:tc>
          <w:tcPr>
            <w:tcW w:w="1418" w:type="dxa"/>
            <w:vAlign w:val="center"/>
          </w:tcPr>
          <w:p w14:paraId="7D98A212" w14:textId="77777777" w:rsidR="007168F8" w:rsidRPr="00B00568" w:rsidRDefault="007168F8" w:rsidP="001A79AE">
            <w:pPr>
              <w:spacing w:line="560" w:lineRule="exact"/>
              <w:contextualSpacing/>
              <w:jc w:val="center"/>
              <w:rPr>
                <w:rFonts w:ascii="仿宋" w:eastAsia="仿宋" w:hAnsi="仿宋"/>
                <w:sz w:val="24"/>
                <w:szCs w:val="24"/>
              </w:rPr>
            </w:pPr>
            <w:r>
              <w:rPr>
                <w:rFonts w:ascii="仿宋" w:eastAsia="仿宋" w:hAnsi="仿宋" w:hint="eastAsia"/>
                <w:sz w:val="32"/>
                <w:szCs w:val="32"/>
              </w:rPr>
              <w:t>√</w:t>
            </w:r>
          </w:p>
        </w:tc>
        <w:tc>
          <w:tcPr>
            <w:tcW w:w="1536" w:type="dxa"/>
            <w:vAlign w:val="center"/>
          </w:tcPr>
          <w:p w14:paraId="638E8759" w14:textId="77777777" w:rsidR="007168F8" w:rsidRPr="00B00568" w:rsidRDefault="007168F8" w:rsidP="007168F8">
            <w:pPr>
              <w:spacing w:line="560" w:lineRule="exact"/>
              <w:contextualSpacing/>
              <w:jc w:val="center"/>
              <w:rPr>
                <w:rFonts w:ascii="仿宋" w:eastAsia="仿宋" w:hAnsi="仿宋"/>
                <w:sz w:val="24"/>
                <w:szCs w:val="24"/>
              </w:rPr>
            </w:pPr>
            <w:r>
              <w:rPr>
                <w:rFonts w:ascii="仿宋" w:eastAsia="仿宋" w:hAnsi="仿宋" w:hint="eastAsia"/>
                <w:sz w:val="32"/>
                <w:szCs w:val="32"/>
              </w:rPr>
              <w:t>√</w:t>
            </w:r>
          </w:p>
        </w:tc>
        <w:tc>
          <w:tcPr>
            <w:tcW w:w="1236" w:type="dxa"/>
            <w:vMerge/>
            <w:vAlign w:val="center"/>
          </w:tcPr>
          <w:p w14:paraId="6DEB3B9E" w14:textId="0A5E5D69" w:rsidR="007168F8" w:rsidRPr="00B00568" w:rsidRDefault="007168F8" w:rsidP="001A79AE">
            <w:pPr>
              <w:spacing w:line="560" w:lineRule="exact"/>
              <w:contextualSpacing/>
              <w:jc w:val="center"/>
              <w:rPr>
                <w:rFonts w:ascii="仿宋" w:eastAsia="仿宋" w:hAnsi="仿宋"/>
                <w:sz w:val="24"/>
                <w:szCs w:val="24"/>
              </w:rPr>
            </w:pPr>
          </w:p>
        </w:tc>
      </w:tr>
      <w:tr w:rsidR="007168F8" w14:paraId="607D80EC" w14:textId="77777777" w:rsidTr="001A79AE">
        <w:tc>
          <w:tcPr>
            <w:tcW w:w="1193" w:type="dxa"/>
            <w:vMerge/>
          </w:tcPr>
          <w:p w14:paraId="65AFF9C3" w14:textId="77777777" w:rsidR="007168F8" w:rsidRPr="004F29C0" w:rsidRDefault="007168F8" w:rsidP="001A79AE">
            <w:pPr>
              <w:spacing w:line="560" w:lineRule="exact"/>
              <w:ind w:firstLineChars="200" w:firstLine="480"/>
              <w:contextualSpacing/>
              <w:rPr>
                <w:rFonts w:ascii="仿宋" w:eastAsia="仿宋" w:hAnsi="仿宋"/>
                <w:sz w:val="24"/>
                <w:szCs w:val="24"/>
              </w:rPr>
            </w:pPr>
          </w:p>
        </w:tc>
        <w:tc>
          <w:tcPr>
            <w:tcW w:w="2913" w:type="dxa"/>
          </w:tcPr>
          <w:p w14:paraId="2B0DA4C1" w14:textId="7EDD0D42" w:rsidR="007168F8" w:rsidRPr="004F29C0" w:rsidRDefault="007168F8" w:rsidP="00DD48C8">
            <w:pPr>
              <w:spacing w:line="560" w:lineRule="exact"/>
              <w:contextualSpacing/>
              <w:jc w:val="center"/>
              <w:rPr>
                <w:rFonts w:ascii="仿宋" w:eastAsia="仿宋" w:hAnsi="仿宋"/>
                <w:sz w:val="24"/>
                <w:szCs w:val="24"/>
              </w:rPr>
            </w:pPr>
            <w:r>
              <w:rPr>
                <w:rFonts w:ascii="仿宋" w:eastAsia="仿宋" w:hAnsi="仿宋" w:hint="eastAsia"/>
                <w:sz w:val="24"/>
                <w:szCs w:val="24"/>
              </w:rPr>
              <w:t>工业管理软件及设备</w:t>
            </w:r>
          </w:p>
        </w:tc>
        <w:tc>
          <w:tcPr>
            <w:tcW w:w="1418" w:type="dxa"/>
          </w:tcPr>
          <w:p w14:paraId="45763DB4" w14:textId="2B7200D8" w:rsidR="007168F8" w:rsidRDefault="007168F8" w:rsidP="001A79AE">
            <w:pPr>
              <w:spacing w:line="560" w:lineRule="exact"/>
              <w:contextualSpacing/>
              <w:jc w:val="center"/>
              <w:rPr>
                <w:rFonts w:ascii="仿宋" w:eastAsia="仿宋" w:hAnsi="仿宋"/>
                <w:sz w:val="32"/>
                <w:szCs w:val="32"/>
              </w:rPr>
            </w:pPr>
          </w:p>
        </w:tc>
        <w:tc>
          <w:tcPr>
            <w:tcW w:w="1536" w:type="dxa"/>
          </w:tcPr>
          <w:p w14:paraId="642A0811" w14:textId="4F971744" w:rsidR="007168F8" w:rsidRDefault="007168F8" w:rsidP="007168F8">
            <w:pPr>
              <w:spacing w:line="560" w:lineRule="exact"/>
              <w:ind w:firstLineChars="200" w:firstLine="640"/>
              <w:contextualSpacing/>
              <w:rPr>
                <w:rFonts w:ascii="仿宋" w:eastAsia="仿宋" w:hAnsi="仿宋"/>
                <w:sz w:val="32"/>
                <w:szCs w:val="32"/>
              </w:rPr>
            </w:pPr>
            <w:r>
              <w:rPr>
                <w:rFonts w:ascii="仿宋" w:eastAsia="仿宋" w:hAnsi="仿宋" w:hint="eastAsia"/>
                <w:sz w:val="32"/>
                <w:szCs w:val="32"/>
              </w:rPr>
              <w:t>√</w:t>
            </w:r>
          </w:p>
        </w:tc>
        <w:tc>
          <w:tcPr>
            <w:tcW w:w="1236" w:type="dxa"/>
            <w:vMerge/>
          </w:tcPr>
          <w:p w14:paraId="3B8460AC" w14:textId="363DD88D" w:rsidR="007168F8" w:rsidRDefault="007168F8" w:rsidP="001A79AE">
            <w:pPr>
              <w:spacing w:line="560" w:lineRule="exact"/>
              <w:contextualSpacing/>
              <w:jc w:val="center"/>
              <w:rPr>
                <w:rFonts w:ascii="仿宋" w:eastAsia="仿宋" w:hAnsi="仿宋"/>
                <w:sz w:val="32"/>
                <w:szCs w:val="32"/>
              </w:rPr>
            </w:pPr>
          </w:p>
        </w:tc>
      </w:tr>
      <w:tr w:rsidR="007168F8" w14:paraId="0330CDBE" w14:textId="77777777" w:rsidTr="001A79AE">
        <w:tc>
          <w:tcPr>
            <w:tcW w:w="1193" w:type="dxa"/>
            <w:vMerge/>
          </w:tcPr>
          <w:p w14:paraId="0A0997E1" w14:textId="77777777" w:rsidR="007168F8" w:rsidRPr="004F29C0" w:rsidRDefault="007168F8" w:rsidP="001A79AE">
            <w:pPr>
              <w:spacing w:line="560" w:lineRule="exact"/>
              <w:ind w:firstLineChars="200" w:firstLine="480"/>
              <w:contextualSpacing/>
              <w:rPr>
                <w:rFonts w:ascii="仿宋" w:eastAsia="仿宋" w:hAnsi="仿宋"/>
                <w:sz w:val="24"/>
                <w:szCs w:val="24"/>
              </w:rPr>
            </w:pPr>
          </w:p>
        </w:tc>
        <w:tc>
          <w:tcPr>
            <w:tcW w:w="2913" w:type="dxa"/>
          </w:tcPr>
          <w:p w14:paraId="2D1455CD" w14:textId="56BDD337" w:rsidR="007168F8" w:rsidRDefault="007168F8" w:rsidP="00DD48C8">
            <w:pPr>
              <w:spacing w:line="560" w:lineRule="exact"/>
              <w:contextualSpacing/>
              <w:jc w:val="center"/>
              <w:rPr>
                <w:rFonts w:ascii="仿宋" w:eastAsia="仿宋" w:hAnsi="仿宋"/>
                <w:sz w:val="24"/>
                <w:szCs w:val="24"/>
              </w:rPr>
            </w:pPr>
            <w:r>
              <w:rPr>
                <w:rFonts w:ascii="仿宋" w:eastAsia="仿宋" w:hAnsi="仿宋" w:hint="eastAsia"/>
                <w:sz w:val="24"/>
                <w:szCs w:val="24"/>
              </w:rPr>
              <w:t>工业自动化产线</w:t>
            </w:r>
          </w:p>
        </w:tc>
        <w:tc>
          <w:tcPr>
            <w:tcW w:w="1418" w:type="dxa"/>
          </w:tcPr>
          <w:p w14:paraId="002C62C2" w14:textId="72645967" w:rsidR="007168F8" w:rsidRDefault="007168F8" w:rsidP="001A79AE">
            <w:pPr>
              <w:spacing w:line="560" w:lineRule="exact"/>
              <w:contextualSpacing/>
              <w:jc w:val="center"/>
              <w:rPr>
                <w:rFonts w:ascii="仿宋" w:eastAsia="仿宋" w:hAnsi="仿宋"/>
                <w:sz w:val="32"/>
                <w:szCs w:val="32"/>
              </w:rPr>
            </w:pPr>
            <w:r>
              <w:rPr>
                <w:rFonts w:ascii="仿宋" w:eastAsia="仿宋" w:hAnsi="仿宋" w:hint="eastAsia"/>
                <w:sz w:val="32"/>
                <w:szCs w:val="32"/>
              </w:rPr>
              <w:t>√</w:t>
            </w:r>
          </w:p>
        </w:tc>
        <w:tc>
          <w:tcPr>
            <w:tcW w:w="1536" w:type="dxa"/>
          </w:tcPr>
          <w:p w14:paraId="41D55251" w14:textId="0EC6AC1F" w:rsidR="007168F8" w:rsidRDefault="007168F8" w:rsidP="007168F8">
            <w:pPr>
              <w:spacing w:line="560" w:lineRule="exact"/>
              <w:ind w:firstLineChars="200" w:firstLine="640"/>
              <w:contextualSpacing/>
              <w:rPr>
                <w:rFonts w:ascii="仿宋" w:eastAsia="仿宋" w:hAnsi="仿宋"/>
                <w:sz w:val="32"/>
                <w:szCs w:val="32"/>
              </w:rPr>
            </w:pPr>
            <w:r>
              <w:rPr>
                <w:rFonts w:ascii="仿宋" w:eastAsia="仿宋" w:hAnsi="仿宋" w:hint="eastAsia"/>
                <w:sz w:val="32"/>
                <w:szCs w:val="32"/>
              </w:rPr>
              <w:t>√</w:t>
            </w:r>
          </w:p>
        </w:tc>
        <w:tc>
          <w:tcPr>
            <w:tcW w:w="1236" w:type="dxa"/>
          </w:tcPr>
          <w:p w14:paraId="2FC3BCDA" w14:textId="51611D19" w:rsidR="007168F8" w:rsidRPr="0008587C" w:rsidRDefault="007168F8" w:rsidP="001A79AE">
            <w:pPr>
              <w:spacing w:line="560" w:lineRule="exact"/>
              <w:contextualSpacing/>
              <w:jc w:val="center"/>
              <w:rPr>
                <w:rFonts w:ascii="仿宋" w:eastAsia="仿宋" w:hAnsi="仿宋"/>
                <w:sz w:val="24"/>
                <w:szCs w:val="24"/>
              </w:rPr>
            </w:pPr>
            <w:r>
              <w:rPr>
                <w:rFonts w:ascii="仿宋" w:eastAsia="仿宋" w:hAnsi="仿宋" w:hint="eastAsia"/>
                <w:sz w:val="24"/>
                <w:szCs w:val="24"/>
              </w:rPr>
              <w:t>2</w:t>
            </w:r>
            <w:r w:rsidRPr="0008587C">
              <w:rPr>
                <w:rFonts w:ascii="仿宋" w:eastAsia="仿宋" w:hAnsi="仿宋" w:hint="eastAsia"/>
                <w:sz w:val="24"/>
                <w:szCs w:val="24"/>
              </w:rPr>
              <w:t>00</w:t>
            </w:r>
            <w:r w:rsidRPr="002A388D">
              <w:rPr>
                <w:rFonts w:ascii="仿宋" w:eastAsia="仿宋" w:hAnsi="仿宋" w:hint="eastAsia"/>
                <w:sz w:val="24"/>
                <w:szCs w:val="24"/>
              </w:rPr>
              <w:t>㎡</w:t>
            </w:r>
          </w:p>
        </w:tc>
      </w:tr>
      <w:tr w:rsidR="0082676C" w14:paraId="6A690FF5" w14:textId="77777777" w:rsidTr="001A79AE">
        <w:tc>
          <w:tcPr>
            <w:tcW w:w="1193" w:type="dxa"/>
            <w:vMerge w:val="restart"/>
          </w:tcPr>
          <w:p w14:paraId="5A9DBD1C" w14:textId="05E8A442" w:rsidR="0082676C" w:rsidRPr="004F29C0" w:rsidRDefault="0082676C" w:rsidP="0082676C">
            <w:pPr>
              <w:spacing w:line="560" w:lineRule="exact"/>
              <w:contextualSpacing/>
              <w:rPr>
                <w:rFonts w:ascii="仿宋" w:eastAsia="仿宋" w:hAnsi="仿宋"/>
                <w:sz w:val="24"/>
                <w:szCs w:val="24"/>
              </w:rPr>
            </w:pPr>
            <w:r>
              <w:rPr>
                <w:rFonts w:ascii="仿宋" w:eastAsia="仿宋" w:hAnsi="仿宋" w:hint="eastAsia"/>
                <w:sz w:val="24"/>
                <w:szCs w:val="24"/>
              </w:rPr>
              <w:t>工业互联网课程及实训平台</w:t>
            </w:r>
          </w:p>
        </w:tc>
        <w:tc>
          <w:tcPr>
            <w:tcW w:w="2913" w:type="dxa"/>
          </w:tcPr>
          <w:p w14:paraId="706CCD96" w14:textId="4475D38E" w:rsidR="0082676C" w:rsidRPr="0082676C" w:rsidRDefault="0082676C" w:rsidP="00DD48C8">
            <w:pPr>
              <w:spacing w:line="560" w:lineRule="exact"/>
              <w:contextualSpacing/>
              <w:jc w:val="center"/>
              <w:rPr>
                <w:rFonts w:ascii="仿宋" w:eastAsia="仿宋" w:hAnsi="仿宋"/>
                <w:sz w:val="24"/>
                <w:szCs w:val="24"/>
              </w:rPr>
            </w:pPr>
            <w:r>
              <w:rPr>
                <w:rFonts w:ascii="仿宋" w:eastAsia="仿宋" w:hAnsi="仿宋" w:hint="eastAsia"/>
                <w:sz w:val="24"/>
                <w:szCs w:val="24"/>
              </w:rPr>
              <w:t>质量管理系统</w:t>
            </w:r>
          </w:p>
        </w:tc>
        <w:tc>
          <w:tcPr>
            <w:tcW w:w="1418" w:type="dxa"/>
          </w:tcPr>
          <w:p w14:paraId="1917DB58" w14:textId="3FCB4D73" w:rsidR="0082676C" w:rsidRDefault="0082676C" w:rsidP="001A79AE">
            <w:pPr>
              <w:spacing w:line="560" w:lineRule="exact"/>
              <w:contextualSpacing/>
              <w:jc w:val="center"/>
              <w:rPr>
                <w:rFonts w:ascii="仿宋" w:eastAsia="仿宋" w:hAnsi="仿宋"/>
                <w:sz w:val="32"/>
                <w:szCs w:val="32"/>
              </w:rPr>
            </w:pPr>
            <w:r>
              <w:rPr>
                <w:rFonts w:ascii="仿宋" w:eastAsia="仿宋" w:hAnsi="仿宋" w:hint="eastAsia"/>
                <w:sz w:val="32"/>
                <w:szCs w:val="32"/>
              </w:rPr>
              <w:t>√</w:t>
            </w:r>
          </w:p>
        </w:tc>
        <w:tc>
          <w:tcPr>
            <w:tcW w:w="1536" w:type="dxa"/>
          </w:tcPr>
          <w:p w14:paraId="43468F84" w14:textId="77777777" w:rsidR="0082676C" w:rsidRDefault="0082676C" w:rsidP="007168F8">
            <w:pPr>
              <w:spacing w:line="560" w:lineRule="exact"/>
              <w:ind w:firstLineChars="200" w:firstLine="640"/>
              <w:contextualSpacing/>
              <w:rPr>
                <w:rFonts w:ascii="仿宋" w:eastAsia="仿宋" w:hAnsi="仿宋"/>
                <w:sz w:val="32"/>
                <w:szCs w:val="32"/>
              </w:rPr>
            </w:pPr>
          </w:p>
        </w:tc>
        <w:tc>
          <w:tcPr>
            <w:tcW w:w="1236" w:type="dxa"/>
          </w:tcPr>
          <w:p w14:paraId="04FC9EE9" w14:textId="2B4A6164" w:rsidR="0082676C" w:rsidRDefault="0082676C" w:rsidP="001A79AE">
            <w:pPr>
              <w:spacing w:line="560" w:lineRule="exact"/>
              <w:contextualSpacing/>
              <w:jc w:val="center"/>
              <w:rPr>
                <w:rFonts w:ascii="仿宋" w:eastAsia="仿宋" w:hAnsi="仿宋"/>
                <w:sz w:val="24"/>
                <w:szCs w:val="24"/>
              </w:rPr>
            </w:pPr>
            <w:r>
              <w:rPr>
                <w:rFonts w:ascii="仿宋" w:eastAsia="仿宋" w:hAnsi="仿宋" w:hint="eastAsia"/>
                <w:sz w:val="24"/>
                <w:szCs w:val="24"/>
              </w:rPr>
              <w:t>2</w:t>
            </w:r>
            <w:r w:rsidRPr="0008587C">
              <w:rPr>
                <w:rFonts w:ascii="仿宋" w:eastAsia="仿宋" w:hAnsi="仿宋" w:hint="eastAsia"/>
                <w:sz w:val="24"/>
                <w:szCs w:val="24"/>
              </w:rPr>
              <w:t>00</w:t>
            </w:r>
            <w:r w:rsidRPr="002A388D">
              <w:rPr>
                <w:rFonts w:ascii="仿宋" w:eastAsia="仿宋" w:hAnsi="仿宋" w:hint="eastAsia"/>
                <w:sz w:val="24"/>
                <w:szCs w:val="24"/>
              </w:rPr>
              <w:t>㎡</w:t>
            </w:r>
          </w:p>
        </w:tc>
      </w:tr>
      <w:tr w:rsidR="0082676C" w14:paraId="69DF6FE5" w14:textId="77777777" w:rsidTr="001A79AE">
        <w:tc>
          <w:tcPr>
            <w:tcW w:w="1193" w:type="dxa"/>
            <w:vMerge/>
          </w:tcPr>
          <w:p w14:paraId="44E0A1CF" w14:textId="77777777" w:rsidR="0082676C" w:rsidRPr="004F29C0" w:rsidRDefault="0082676C" w:rsidP="001A79AE">
            <w:pPr>
              <w:spacing w:line="560" w:lineRule="exact"/>
              <w:ind w:firstLineChars="200" w:firstLine="480"/>
              <w:contextualSpacing/>
              <w:rPr>
                <w:rFonts w:ascii="仿宋" w:eastAsia="仿宋" w:hAnsi="仿宋"/>
                <w:sz w:val="24"/>
                <w:szCs w:val="24"/>
              </w:rPr>
            </w:pPr>
          </w:p>
        </w:tc>
        <w:tc>
          <w:tcPr>
            <w:tcW w:w="2913" w:type="dxa"/>
          </w:tcPr>
          <w:p w14:paraId="78AC4C00" w14:textId="44B04E89" w:rsidR="0082676C" w:rsidRDefault="00131D98" w:rsidP="00DD48C8">
            <w:pPr>
              <w:spacing w:line="560" w:lineRule="exact"/>
              <w:contextualSpacing/>
              <w:jc w:val="center"/>
              <w:rPr>
                <w:rFonts w:ascii="仿宋" w:eastAsia="仿宋" w:hAnsi="仿宋"/>
                <w:sz w:val="24"/>
                <w:szCs w:val="24"/>
              </w:rPr>
            </w:pPr>
            <w:r>
              <w:rPr>
                <w:rFonts w:ascii="仿宋" w:eastAsia="仿宋" w:hAnsi="仿宋" w:hint="eastAsia"/>
                <w:sz w:val="24"/>
                <w:szCs w:val="24"/>
              </w:rPr>
              <w:t>机器设备状态监测系统</w:t>
            </w:r>
          </w:p>
        </w:tc>
        <w:tc>
          <w:tcPr>
            <w:tcW w:w="1418" w:type="dxa"/>
          </w:tcPr>
          <w:p w14:paraId="04EC98FC" w14:textId="30CF81BA" w:rsidR="0082676C" w:rsidRDefault="00131D98" w:rsidP="001A79AE">
            <w:pPr>
              <w:spacing w:line="560" w:lineRule="exact"/>
              <w:contextualSpacing/>
              <w:jc w:val="center"/>
              <w:rPr>
                <w:rFonts w:ascii="仿宋" w:eastAsia="仿宋" w:hAnsi="仿宋"/>
                <w:sz w:val="32"/>
                <w:szCs w:val="32"/>
              </w:rPr>
            </w:pPr>
            <w:r>
              <w:rPr>
                <w:rFonts w:ascii="仿宋" w:eastAsia="仿宋" w:hAnsi="仿宋" w:hint="eastAsia"/>
                <w:sz w:val="32"/>
                <w:szCs w:val="32"/>
              </w:rPr>
              <w:t>√</w:t>
            </w:r>
          </w:p>
        </w:tc>
        <w:tc>
          <w:tcPr>
            <w:tcW w:w="1536" w:type="dxa"/>
          </w:tcPr>
          <w:p w14:paraId="03B5AE21" w14:textId="77777777" w:rsidR="0082676C" w:rsidRDefault="0082676C" w:rsidP="007168F8">
            <w:pPr>
              <w:spacing w:line="560" w:lineRule="exact"/>
              <w:ind w:firstLineChars="200" w:firstLine="640"/>
              <w:contextualSpacing/>
              <w:rPr>
                <w:rFonts w:ascii="仿宋" w:eastAsia="仿宋" w:hAnsi="仿宋"/>
                <w:sz w:val="32"/>
                <w:szCs w:val="32"/>
              </w:rPr>
            </w:pPr>
          </w:p>
        </w:tc>
        <w:tc>
          <w:tcPr>
            <w:tcW w:w="1236" w:type="dxa"/>
          </w:tcPr>
          <w:p w14:paraId="6BE5CC67" w14:textId="77777777" w:rsidR="0082676C" w:rsidRDefault="0082676C" w:rsidP="001A79AE">
            <w:pPr>
              <w:spacing w:line="560" w:lineRule="exact"/>
              <w:contextualSpacing/>
              <w:jc w:val="center"/>
              <w:rPr>
                <w:rFonts w:ascii="仿宋" w:eastAsia="仿宋" w:hAnsi="仿宋"/>
                <w:sz w:val="24"/>
                <w:szCs w:val="24"/>
              </w:rPr>
            </w:pPr>
          </w:p>
        </w:tc>
      </w:tr>
      <w:tr w:rsidR="0082676C" w14:paraId="4CB7CEDF" w14:textId="77777777" w:rsidTr="001A79AE">
        <w:tc>
          <w:tcPr>
            <w:tcW w:w="1193" w:type="dxa"/>
            <w:vMerge/>
          </w:tcPr>
          <w:p w14:paraId="6C1093CD" w14:textId="77777777" w:rsidR="0082676C" w:rsidRPr="004F29C0" w:rsidRDefault="0082676C" w:rsidP="001A79AE">
            <w:pPr>
              <w:spacing w:line="560" w:lineRule="exact"/>
              <w:ind w:firstLineChars="200" w:firstLine="480"/>
              <w:contextualSpacing/>
              <w:rPr>
                <w:rFonts w:ascii="仿宋" w:eastAsia="仿宋" w:hAnsi="仿宋"/>
                <w:sz w:val="24"/>
                <w:szCs w:val="24"/>
              </w:rPr>
            </w:pPr>
          </w:p>
        </w:tc>
        <w:tc>
          <w:tcPr>
            <w:tcW w:w="2913" w:type="dxa"/>
          </w:tcPr>
          <w:p w14:paraId="530308D2" w14:textId="4124ADAF" w:rsidR="0082676C" w:rsidRDefault="00131D98" w:rsidP="00DD48C8">
            <w:pPr>
              <w:spacing w:line="560" w:lineRule="exact"/>
              <w:contextualSpacing/>
              <w:jc w:val="center"/>
              <w:rPr>
                <w:rFonts w:ascii="仿宋" w:eastAsia="仿宋" w:hAnsi="仿宋"/>
                <w:sz w:val="24"/>
                <w:szCs w:val="24"/>
              </w:rPr>
            </w:pPr>
            <w:r>
              <w:rPr>
                <w:rFonts w:ascii="仿宋" w:eastAsia="仿宋" w:hAnsi="仿宋" w:hint="eastAsia"/>
                <w:sz w:val="24"/>
                <w:szCs w:val="24"/>
              </w:rPr>
              <w:t>电机预测性维护系统</w:t>
            </w:r>
          </w:p>
        </w:tc>
        <w:tc>
          <w:tcPr>
            <w:tcW w:w="1418" w:type="dxa"/>
          </w:tcPr>
          <w:p w14:paraId="3676491D" w14:textId="23B08B9F" w:rsidR="0082676C" w:rsidRDefault="00131D98" w:rsidP="001A79AE">
            <w:pPr>
              <w:spacing w:line="560" w:lineRule="exact"/>
              <w:contextualSpacing/>
              <w:jc w:val="center"/>
              <w:rPr>
                <w:rFonts w:ascii="仿宋" w:eastAsia="仿宋" w:hAnsi="仿宋"/>
                <w:sz w:val="32"/>
                <w:szCs w:val="32"/>
              </w:rPr>
            </w:pPr>
            <w:r>
              <w:rPr>
                <w:rFonts w:ascii="仿宋" w:eastAsia="仿宋" w:hAnsi="仿宋" w:hint="eastAsia"/>
                <w:sz w:val="32"/>
                <w:szCs w:val="32"/>
              </w:rPr>
              <w:t>√</w:t>
            </w:r>
          </w:p>
        </w:tc>
        <w:tc>
          <w:tcPr>
            <w:tcW w:w="1536" w:type="dxa"/>
          </w:tcPr>
          <w:p w14:paraId="72DFBBCB" w14:textId="77777777" w:rsidR="0082676C" w:rsidRDefault="0082676C" w:rsidP="007168F8">
            <w:pPr>
              <w:spacing w:line="560" w:lineRule="exact"/>
              <w:ind w:firstLineChars="200" w:firstLine="640"/>
              <w:contextualSpacing/>
              <w:rPr>
                <w:rFonts w:ascii="仿宋" w:eastAsia="仿宋" w:hAnsi="仿宋"/>
                <w:sz w:val="32"/>
                <w:szCs w:val="32"/>
              </w:rPr>
            </w:pPr>
          </w:p>
        </w:tc>
        <w:tc>
          <w:tcPr>
            <w:tcW w:w="1236" w:type="dxa"/>
          </w:tcPr>
          <w:p w14:paraId="0C3447EC" w14:textId="77777777" w:rsidR="0082676C" w:rsidRDefault="0082676C" w:rsidP="001A79AE">
            <w:pPr>
              <w:spacing w:line="560" w:lineRule="exact"/>
              <w:contextualSpacing/>
              <w:jc w:val="center"/>
              <w:rPr>
                <w:rFonts w:ascii="仿宋" w:eastAsia="仿宋" w:hAnsi="仿宋"/>
                <w:sz w:val="24"/>
                <w:szCs w:val="24"/>
              </w:rPr>
            </w:pPr>
          </w:p>
        </w:tc>
      </w:tr>
      <w:tr w:rsidR="0082676C" w14:paraId="240278F6" w14:textId="77777777" w:rsidTr="001A79AE">
        <w:tc>
          <w:tcPr>
            <w:tcW w:w="1193" w:type="dxa"/>
            <w:vMerge/>
          </w:tcPr>
          <w:p w14:paraId="325737AE" w14:textId="77777777" w:rsidR="0082676C" w:rsidRPr="004F29C0" w:rsidRDefault="0082676C" w:rsidP="001A79AE">
            <w:pPr>
              <w:spacing w:line="560" w:lineRule="exact"/>
              <w:ind w:firstLineChars="200" w:firstLine="480"/>
              <w:contextualSpacing/>
              <w:rPr>
                <w:rFonts w:ascii="仿宋" w:eastAsia="仿宋" w:hAnsi="仿宋"/>
                <w:sz w:val="24"/>
                <w:szCs w:val="24"/>
              </w:rPr>
            </w:pPr>
          </w:p>
        </w:tc>
        <w:tc>
          <w:tcPr>
            <w:tcW w:w="2913" w:type="dxa"/>
          </w:tcPr>
          <w:p w14:paraId="56FFCECC" w14:textId="78F093B9" w:rsidR="0082676C" w:rsidRDefault="00131D98" w:rsidP="00DD48C8">
            <w:pPr>
              <w:spacing w:line="560" w:lineRule="exact"/>
              <w:contextualSpacing/>
              <w:jc w:val="center"/>
              <w:rPr>
                <w:rFonts w:ascii="仿宋" w:eastAsia="仿宋" w:hAnsi="仿宋"/>
                <w:sz w:val="24"/>
                <w:szCs w:val="24"/>
              </w:rPr>
            </w:pPr>
            <w:r>
              <w:rPr>
                <w:rFonts w:ascii="仿宋" w:eastAsia="仿宋" w:hAnsi="仿宋" w:hint="eastAsia"/>
                <w:sz w:val="24"/>
                <w:szCs w:val="24"/>
              </w:rPr>
              <w:t>工业大数据可视化与分析系统</w:t>
            </w:r>
          </w:p>
        </w:tc>
        <w:tc>
          <w:tcPr>
            <w:tcW w:w="1418" w:type="dxa"/>
          </w:tcPr>
          <w:p w14:paraId="2EAD57FB" w14:textId="46E91E70" w:rsidR="0082676C" w:rsidRDefault="00131D98" w:rsidP="001A79AE">
            <w:pPr>
              <w:spacing w:line="560" w:lineRule="exact"/>
              <w:contextualSpacing/>
              <w:jc w:val="center"/>
              <w:rPr>
                <w:rFonts w:ascii="仿宋" w:eastAsia="仿宋" w:hAnsi="仿宋"/>
                <w:sz w:val="32"/>
                <w:szCs w:val="32"/>
              </w:rPr>
            </w:pPr>
            <w:r>
              <w:rPr>
                <w:rFonts w:ascii="仿宋" w:eastAsia="仿宋" w:hAnsi="仿宋" w:hint="eastAsia"/>
                <w:sz w:val="32"/>
                <w:szCs w:val="32"/>
              </w:rPr>
              <w:t>√</w:t>
            </w:r>
          </w:p>
        </w:tc>
        <w:tc>
          <w:tcPr>
            <w:tcW w:w="1536" w:type="dxa"/>
          </w:tcPr>
          <w:p w14:paraId="4B14F2ED" w14:textId="77777777" w:rsidR="0082676C" w:rsidRDefault="0082676C" w:rsidP="007168F8">
            <w:pPr>
              <w:spacing w:line="560" w:lineRule="exact"/>
              <w:ind w:firstLineChars="200" w:firstLine="640"/>
              <w:contextualSpacing/>
              <w:rPr>
                <w:rFonts w:ascii="仿宋" w:eastAsia="仿宋" w:hAnsi="仿宋"/>
                <w:sz w:val="32"/>
                <w:szCs w:val="32"/>
              </w:rPr>
            </w:pPr>
          </w:p>
        </w:tc>
        <w:tc>
          <w:tcPr>
            <w:tcW w:w="1236" w:type="dxa"/>
          </w:tcPr>
          <w:p w14:paraId="7DB85785" w14:textId="77777777" w:rsidR="0082676C" w:rsidRDefault="0082676C" w:rsidP="001A79AE">
            <w:pPr>
              <w:spacing w:line="560" w:lineRule="exact"/>
              <w:contextualSpacing/>
              <w:jc w:val="center"/>
              <w:rPr>
                <w:rFonts w:ascii="仿宋" w:eastAsia="仿宋" w:hAnsi="仿宋"/>
                <w:sz w:val="24"/>
                <w:szCs w:val="24"/>
              </w:rPr>
            </w:pPr>
          </w:p>
        </w:tc>
      </w:tr>
      <w:tr w:rsidR="00DD1EF6" w:rsidRPr="00220A0A" w14:paraId="381D0196" w14:textId="77777777" w:rsidTr="001A79AE">
        <w:tc>
          <w:tcPr>
            <w:tcW w:w="1193" w:type="dxa"/>
          </w:tcPr>
          <w:p w14:paraId="49C7C0CA" w14:textId="77777777" w:rsidR="00DD1EF6" w:rsidRPr="004F29C0" w:rsidRDefault="00DD1EF6" w:rsidP="001A79AE">
            <w:pPr>
              <w:spacing w:line="560" w:lineRule="exact"/>
              <w:contextualSpacing/>
              <w:rPr>
                <w:rFonts w:ascii="仿宋" w:eastAsia="仿宋" w:hAnsi="仿宋"/>
                <w:sz w:val="24"/>
                <w:szCs w:val="24"/>
              </w:rPr>
            </w:pPr>
            <w:r w:rsidRPr="004F29C0">
              <w:rPr>
                <w:rFonts w:ascii="仿宋" w:eastAsia="仿宋" w:hAnsi="仿宋"/>
                <w:sz w:val="24"/>
                <w:szCs w:val="24"/>
              </w:rPr>
              <w:t>培训</w:t>
            </w:r>
            <w:r w:rsidRPr="004F29C0">
              <w:rPr>
                <w:rFonts w:ascii="Calibri" w:eastAsia="仿宋" w:hAnsi="Calibri" w:cs="Calibri"/>
                <w:sz w:val="24"/>
                <w:szCs w:val="24"/>
              </w:rPr>
              <w:t> </w:t>
            </w:r>
          </w:p>
        </w:tc>
        <w:tc>
          <w:tcPr>
            <w:tcW w:w="2913" w:type="dxa"/>
          </w:tcPr>
          <w:p w14:paraId="0F3BE42C" w14:textId="77777777" w:rsidR="00DD1EF6" w:rsidRPr="004F29C0" w:rsidRDefault="00DD1EF6" w:rsidP="001A79AE">
            <w:pPr>
              <w:spacing w:line="560" w:lineRule="exact"/>
              <w:contextualSpacing/>
              <w:rPr>
                <w:rFonts w:ascii="仿宋" w:eastAsia="仿宋" w:hAnsi="仿宋"/>
                <w:sz w:val="24"/>
                <w:szCs w:val="24"/>
              </w:rPr>
            </w:pPr>
            <w:r w:rsidRPr="004F29C0">
              <w:rPr>
                <w:rFonts w:ascii="仿宋" w:eastAsia="仿宋" w:hAnsi="仿宋"/>
                <w:sz w:val="24"/>
                <w:szCs w:val="24"/>
              </w:rPr>
              <w:t>师资培训</w:t>
            </w:r>
          </w:p>
        </w:tc>
        <w:tc>
          <w:tcPr>
            <w:tcW w:w="1418" w:type="dxa"/>
          </w:tcPr>
          <w:p w14:paraId="07AD16D9" w14:textId="77777777" w:rsidR="00DD1EF6" w:rsidRPr="00220A0A" w:rsidRDefault="00DD1EF6" w:rsidP="001A79AE">
            <w:pPr>
              <w:spacing w:line="560" w:lineRule="exact"/>
              <w:ind w:firstLineChars="200" w:firstLine="560"/>
              <w:contextualSpacing/>
              <w:rPr>
                <w:rFonts w:ascii="仿宋" w:eastAsia="仿宋" w:hAnsi="仿宋"/>
                <w:sz w:val="28"/>
                <w:szCs w:val="28"/>
              </w:rPr>
            </w:pPr>
          </w:p>
        </w:tc>
        <w:tc>
          <w:tcPr>
            <w:tcW w:w="1536" w:type="dxa"/>
          </w:tcPr>
          <w:p w14:paraId="1652326A" w14:textId="77777777" w:rsidR="00DD1EF6" w:rsidRPr="00220A0A" w:rsidRDefault="00DD1EF6" w:rsidP="001A79AE">
            <w:pPr>
              <w:spacing w:line="560" w:lineRule="exact"/>
              <w:ind w:firstLineChars="200" w:firstLine="640"/>
              <w:contextualSpacing/>
              <w:rPr>
                <w:rFonts w:ascii="仿宋" w:eastAsia="仿宋" w:hAnsi="仿宋"/>
                <w:sz w:val="28"/>
                <w:szCs w:val="28"/>
              </w:rPr>
            </w:pPr>
            <w:r>
              <w:rPr>
                <w:rFonts w:ascii="仿宋" w:eastAsia="仿宋" w:hAnsi="仿宋" w:hint="eastAsia"/>
                <w:sz w:val="32"/>
                <w:szCs w:val="32"/>
              </w:rPr>
              <w:t>√</w:t>
            </w:r>
          </w:p>
        </w:tc>
        <w:tc>
          <w:tcPr>
            <w:tcW w:w="1236" w:type="dxa"/>
          </w:tcPr>
          <w:p w14:paraId="6A64CD18" w14:textId="77777777" w:rsidR="00DD1EF6" w:rsidRPr="00220A0A" w:rsidRDefault="00DD1EF6" w:rsidP="001A79AE">
            <w:pPr>
              <w:spacing w:line="560" w:lineRule="exact"/>
              <w:ind w:firstLineChars="200" w:firstLine="560"/>
              <w:contextualSpacing/>
              <w:rPr>
                <w:rFonts w:ascii="仿宋" w:eastAsia="仿宋" w:hAnsi="仿宋"/>
                <w:sz w:val="28"/>
                <w:szCs w:val="28"/>
              </w:rPr>
            </w:pPr>
          </w:p>
        </w:tc>
      </w:tr>
      <w:tr w:rsidR="00DD1EF6" w:rsidRPr="00220A0A" w14:paraId="31B6BA67" w14:textId="77777777" w:rsidTr="001A79AE">
        <w:tc>
          <w:tcPr>
            <w:tcW w:w="1193" w:type="dxa"/>
          </w:tcPr>
          <w:p w14:paraId="4BD2B899" w14:textId="77777777" w:rsidR="00DD1EF6" w:rsidRPr="004F29C0" w:rsidRDefault="00DD1EF6" w:rsidP="001A79AE">
            <w:pPr>
              <w:spacing w:line="560" w:lineRule="exact"/>
              <w:contextualSpacing/>
              <w:rPr>
                <w:rFonts w:ascii="仿宋" w:eastAsia="仿宋" w:hAnsi="仿宋"/>
                <w:sz w:val="24"/>
                <w:szCs w:val="24"/>
              </w:rPr>
            </w:pPr>
            <w:r>
              <w:rPr>
                <w:rFonts w:ascii="仿宋" w:eastAsia="仿宋" w:hAnsi="仿宋" w:hint="eastAsia"/>
                <w:sz w:val="24"/>
                <w:szCs w:val="24"/>
              </w:rPr>
              <w:t>中心设计规划</w:t>
            </w:r>
          </w:p>
        </w:tc>
        <w:tc>
          <w:tcPr>
            <w:tcW w:w="2913" w:type="dxa"/>
          </w:tcPr>
          <w:p w14:paraId="6E00AF01" w14:textId="16632221" w:rsidR="00DD1EF6" w:rsidRPr="004F29C0" w:rsidRDefault="00DD1EF6" w:rsidP="003048C0">
            <w:pPr>
              <w:spacing w:line="560" w:lineRule="exact"/>
              <w:contextualSpacing/>
              <w:rPr>
                <w:rFonts w:ascii="仿宋" w:eastAsia="仿宋" w:hAnsi="仿宋"/>
                <w:sz w:val="24"/>
                <w:szCs w:val="24"/>
              </w:rPr>
            </w:pPr>
            <w:r>
              <w:rPr>
                <w:rFonts w:ascii="仿宋" w:eastAsia="仿宋" w:hAnsi="仿宋" w:hint="eastAsia"/>
                <w:sz w:val="24"/>
                <w:szCs w:val="24"/>
              </w:rPr>
              <w:t>设计方案、效果图、施工图、电气图、暖通图、审图等（按</w:t>
            </w:r>
            <w:r w:rsidR="003048C0">
              <w:rPr>
                <w:rFonts w:ascii="仿宋" w:eastAsia="仿宋" w:hAnsi="仿宋"/>
                <w:sz w:val="24"/>
                <w:szCs w:val="24"/>
              </w:rPr>
              <w:t>8</w:t>
            </w:r>
            <w:r>
              <w:rPr>
                <w:rFonts w:ascii="仿宋" w:eastAsia="仿宋" w:hAnsi="仿宋" w:hint="eastAsia"/>
                <w:sz w:val="24"/>
                <w:szCs w:val="24"/>
              </w:rPr>
              <w:t>00m</w:t>
            </w:r>
            <w:r>
              <w:rPr>
                <w:rFonts w:ascii="仿宋" w:eastAsia="仿宋" w:hAnsi="仿宋"/>
                <w:sz w:val="24"/>
                <w:szCs w:val="24"/>
                <w:vertAlign w:val="superscript"/>
              </w:rPr>
              <w:t>2</w:t>
            </w:r>
            <w:r>
              <w:rPr>
                <w:rFonts w:ascii="仿宋" w:eastAsia="仿宋" w:hAnsi="仿宋" w:hint="eastAsia"/>
                <w:sz w:val="24"/>
                <w:szCs w:val="24"/>
              </w:rPr>
              <w:t>）</w:t>
            </w:r>
          </w:p>
        </w:tc>
        <w:tc>
          <w:tcPr>
            <w:tcW w:w="1418" w:type="dxa"/>
          </w:tcPr>
          <w:p w14:paraId="2B46A902" w14:textId="77777777" w:rsidR="00DD1EF6" w:rsidRPr="003048C0" w:rsidRDefault="00DD1EF6" w:rsidP="001A79AE">
            <w:pPr>
              <w:spacing w:line="560" w:lineRule="exact"/>
              <w:ind w:firstLineChars="200" w:firstLine="560"/>
              <w:contextualSpacing/>
              <w:rPr>
                <w:rFonts w:ascii="仿宋" w:eastAsia="仿宋" w:hAnsi="仿宋"/>
                <w:sz w:val="28"/>
                <w:szCs w:val="28"/>
              </w:rPr>
            </w:pPr>
          </w:p>
        </w:tc>
        <w:tc>
          <w:tcPr>
            <w:tcW w:w="1536" w:type="dxa"/>
          </w:tcPr>
          <w:p w14:paraId="50CE7E14" w14:textId="77777777" w:rsidR="00DD1EF6" w:rsidRDefault="00DD1EF6" w:rsidP="001A79AE">
            <w:pPr>
              <w:spacing w:line="560" w:lineRule="exact"/>
              <w:ind w:firstLineChars="200" w:firstLine="640"/>
              <w:contextualSpacing/>
              <w:rPr>
                <w:rFonts w:ascii="仿宋" w:eastAsia="仿宋" w:hAnsi="仿宋"/>
                <w:sz w:val="32"/>
                <w:szCs w:val="32"/>
              </w:rPr>
            </w:pPr>
            <w:r>
              <w:rPr>
                <w:rFonts w:ascii="仿宋" w:eastAsia="仿宋" w:hAnsi="仿宋" w:hint="eastAsia"/>
                <w:sz w:val="32"/>
                <w:szCs w:val="32"/>
              </w:rPr>
              <w:t>√</w:t>
            </w:r>
          </w:p>
        </w:tc>
        <w:tc>
          <w:tcPr>
            <w:tcW w:w="1236" w:type="dxa"/>
          </w:tcPr>
          <w:p w14:paraId="1CC7A2A1" w14:textId="77777777" w:rsidR="00DD1EF6" w:rsidRPr="00220A0A" w:rsidRDefault="00DD1EF6" w:rsidP="001A79AE">
            <w:pPr>
              <w:spacing w:line="560" w:lineRule="exact"/>
              <w:ind w:firstLineChars="200" w:firstLine="560"/>
              <w:contextualSpacing/>
              <w:rPr>
                <w:rFonts w:ascii="仿宋" w:eastAsia="仿宋" w:hAnsi="仿宋"/>
                <w:sz w:val="28"/>
                <w:szCs w:val="28"/>
              </w:rPr>
            </w:pPr>
          </w:p>
        </w:tc>
      </w:tr>
      <w:tr w:rsidR="00DD1EF6" w:rsidRPr="00220A0A" w14:paraId="78CA4F01" w14:textId="77777777" w:rsidTr="001A79AE">
        <w:tc>
          <w:tcPr>
            <w:tcW w:w="1193" w:type="dxa"/>
          </w:tcPr>
          <w:p w14:paraId="4A19D8EF" w14:textId="77777777" w:rsidR="00DD1EF6" w:rsidRPr="004F29C0" w:rsidRDefault="00DD1EF6" w:rsidP="001A79AE">
            <w:pPr>
              <w:spacing w:line="560" w:lineRule="exact"/>
              <w:contextualSpacing/>
              <w:rPr>
                <w:rFonts w:ascii="仿宋" w:eastAsia="仿宋" w:hAnsi="仿宋"/>
                <w:sz w:val="24"/>
                <w:szCs w:val="24"/>
              </w:rPr>
            </w:pPr>
            <w:r>
              <w:rPr>
                <w:rFonts w:ascii="仿宋" w:eastAsia="仿宋" w:hAnsi="仿宋" w:hint="eastAsia"/>
                <w:sz w:val="24"/>
                <w:szCs w:val="24"/>
              </w:rPr>
              <w:t>基础设施</w:t>
            </w:r>
          </w:p>
        </w:tc>
        <w:tc>
          <w:tcPr>
            <w:tcW w:w="2913" w:type="dxa"/>
          </w:tcPr>
          <w:p w14:paraId="5CA428A8" w14:textId="77777777" w:rsidR="00DD1EF6" w:rsidRPr="00A64638" w:rsidRDefault="00DD1EF6" w:rsidP="001A79AE">
            <w:pPr>
              <w:spacing w:line="560" w:lineRule="exact"/>
              <w:contextualSpacing/>
              <w:rPr>
                <w:rFonts w:ascii="仿宋" w:eastAsia="仿宋" w:hAnsi="仿宋"/>
                <w:sz w:val="24"/>
                <w:szCs w:val="24"/>
              </w:rPr>
            </w:pPr>
            <w:r>
              <w:rPr>
                <w:rFonts w:ascii="仿宋" w:eastAsia="仿宋" w:hAnsi="仿宋" w:hint="eastAsia"/>
                <w:sz w:val="24"/>
                <w:szCs w:val="24"/>
              </w:rPr>
              <w:t>墙面及地面的处理、灯光、线缆、桥架、教学桌椅的制</w:t>
            </w:r>
            <w:r>
              <w:rPr>
                <w:rFonts w:ascii="仿宋" w:eastAsia="仿宋" w:hAnsi="仿宋" w:hint="eastAsia"/>
                <w:sz w:val="24"/>
                <w:szCs w:val="24"/>
              </w:rPr>
              <w:lastRenderedPageBreak/>
              <w:t>作等</w:t>
            </w:r>
          </w:p>
        </w:tc>
        <w:tc>
          <w:tcPr>
            <w:tcW w:w="1418" w:type="dxa"/>
          </w:tcPr>
          <w:p w14:paraId="20B89B16" w14:textId="77777777" w:rsidR="00DD1EF6" w:rsidRPr="00220A0A" w:rsidRDefault="00DD1EF6" w:rsidP="001A79AE">
            <w:pPr>
              <w:spacing w:line="560" w:lineRule="exact"/>
              <w:ind w:firstLineChars="200" w:firstLine="640"/>
              <w:contextualSpacing/>
              <w:rPr>
                <w:rFonts w:ascii="仿宋" w:eastAsia="仿宋" w:hAnsi="仿宋"/>
                <w:sz w:val="28"/>
                <w:szCs w:val="28"/>
              </w:rPr>
            </w:pPr>
            <w:r>
              <w:rPr>
                <w:rFonts w:ascii="仿宋" w:eastAsia="仿宋" w:hAnsi="仿宋" w:hint="eastAsia"/>
                <w:sz w:val="32"/>
                <w:szCs w:val="32"/>
              </w:rPr>
              <w:lastRenderedPageBreak/>
              <w:t>√</w:t>
            </w:r>
          </w:p>
        </w:tc>
        <w:tc>
          <w:tcPr>
            <w:tcW w:w="1536" w:type="dxa"/>
          </w:tcPr>
          <w:p w14:paraId="65225D9A" w14:textId="77777777" w:rsidR="00DD1EF6" w:rsidRDefault="00DD1EF6" w:rsidP="001A79AE">
            <w:pPr>
              <w:spacing w:line="560" w:lineRule="exact"/>
              <w:ind w:firstLineChars="200" w:firstLine="640"/>
              <w:contextualSpacing/>
              <w:rPr>
                <w:rFonts w:ascii="仿宋" w:eastAsia="仿宋" w:hAnsi="仿宋"/>
                <w:sz w:val="32"/>
                <w:szCs w:val="32"/>
              </w:rPr>
            </w:pPr>
          </w:p>
        </w:tc>
        <w:tc>
          <w:tcPr>
            <w:tcW w:w="1236" w:type="dxa"/>
          </w:tcPr>
          <w:p w14:paraId="726DC924" w14:textId="77777777" w:rsidR="00DD1EF6" w:rsidRPr="00220A0A" w:rsidRDefault="00DD1EF6" w:rsidP="001A79AE">
            <w:pPr>
              <w:spacing w:line="560" w:lineRule="exact"/>
              <w:ind w:firstLineChars="200" w:firstLine="560"/>
              <w:contextualSpacing/>
              <w:rPr>
                <w:rFonts w:ascii="仿宋" w:eastAsia="仿宋" w:hAnsi="仿宋"/>
                <w:sz w:val="28"/>
                <w:szCs w:val="28"/>
              </w:rPr>
            </w:pPr>
          </w:p>
        </w:tc>
      </w:tr>
    </w:tbl>
    <w:p w14:paraId="57AA4A16" w14:textId="3E73CB72" w:rsidR="003048C0" w:rsidRPr="003048C0" w:rsidRDefault="003048C0" w:rsidP="003048C0">
      <w:pPr>
        <w:spacing w:line="560" w:lineRule="exact"/>
        <w:ind w:firstLineChars="200" w:firstLine="640"/>
        <w:contextualSpacing/>
        <w:rPr>
          <w:rFonts w:ascii="仿宋" w:eastAsia="仿宋" w:hAnsi="仿宋"/>
          <w:sz w:val="32"/>
          <w:szCs w:val="32"/>
        </w:rPr>
      </w:pPr>
      <w:r w:rsidRPr="003048C0">
        <w:rPr>
          <w:rFonts w:ascii="仿宋" w:eastAsia="仿宋" w:hAnsi="仿宋" w:hint="eastAsia"/>
          <w:sz w:val="32"/>
          <w:szCs w:val="32"/>
        </w:rPr>
        <w:t>注</w:t>
      </w:r>
      <w:r w:rsidRPr="003048C0">
        <w:rPr>
          <w:rFonts w:ascii="仿宋" w:eastAsia="仿宋" w:hAnsi="仿宋"/>
          <w:sz w:val="32"/>
          <w:szCs w:val="32"/>
        </w:rPr>
        <w:t>:以上三类技术方向由学校按照发展需求三选</w:t>
      </w:r>
      <w:r w:rsidR="000C6A29">
        <w:rPr>
          <w:rFonts w:ascii="仿宋" w:eastAsia="仿宋" w:hAnsi="仿宋" w:hint="eastAsia"/>
          <w:sz w:val="32"/>
          <w:szCs w:val="32"/>
        </w:rPr>
        <w:t>一</w:t>
      </w:r>
      <w:r w:rsidRPr="003048C0">
        <w:rPr>
          <w:rFonts w:ascii="仿宋" w:eastAsia="仿宋" w:hAnsi="仿宋"/>
          <w:sz w:val="32"/>
          <w:szCs w:val="32"/>
        </w:rPr>
        <w:t>或自由搭配。</w:t>
      </w:r>
    </w:p>
    <w:p w14:paraId="3AE9164B" w14:textId="77777777" w:rsidR="003048C0" w:rsidRPr="00E24724" w:rsidRDefault="003048C0" w:rsidP="003048C0">
      <w:pPr>
        <w:spacing w:line="560" w:lineRule="exact"/>
        <w:ind w:firstLineChars="200" w:firstLine="643"/>
        <w:contextualSpacing/>
        <w:rPr>
          <w:rFonts w:ascii="仿宋" w:eastAsia="仿宋" w:hAnsi="仿宋"/>
          <w:b/>
          <w:sz w:val="32"/>
          <w:szCs w:val="32"/>
        </w:rPr>
      </w:pPr>
      <w:r w:rsidRPr="00E24724">
        <w:rPr>
          <w:rFonts w:ascii="仿宋" w:eastAsia="仿宋" w:hAnsi="仿宋" w:hint="eastAsia"/>
          <w:b/>
          <w:sz w:val="32"/>
          <w:szCs w:val="32"/>
        </w:rPr>
        <w:t>六、项目实施计划</w:t>
      </w:r>
    </w:p>
    <w:p w14:paraId="1B090F18" w14:textId="6122C651" w:rsidR="003048C0" w:rsidRPr="003048C0" w:rsidRDefault="003048C0" w:rsidP="003048C0">
      <w:pPr>
        <w:spacing w:line="560" w:lineRule="exact"/>
        <w:ind w:firstLineChars="200" w:firstLine="640"/>
        <w:contextualSpacing/>
        <w:rPr>
          <w:rFonts w:ascii="仿宋" w:eastAsia="仿宋" w:hAnsi="仿宋"/>
          <w:sz w:val="32"/>
          <w:szCs w:val="32"/>
        </w:rPr>
      </w:pPr>
      <w:r w:rsidRPr="003048C0">
        <w:rPr>
          <w:rFonts w:ascii="仿宋" w:eastAsia="仿宋" w:hAnsi="仿宋"/>
          <w:sz w:val="32"/>
          <w:szCs w:val="32"/>
        </w:rPr>
        <w:t>1.2021年12月31日前完成15所项目院校</w:t>
      </w:r>
      <w:r w:rsidR="000C6A29">
        <w:rPr>
          <w:rFonts w:ascii="仿宋" w:eastAsia="仿宋" w:hAnsi="仿宋" w:hint="eastAsia"/>
          <w:sz w:val="32"/>
          <w:szCs w:val="32"/>
        </w:rPr>
        <w:t>遴选</w:t>
      </w:r>
      <w:r w:rsidRPr="003048C0">
        <w:rPr>
          <w:rFonts w:ascii="仿宋" w:eastAsia="仿宋" w:hAnsi="仿宋"/>
          <w:sz w:val="32"/>
          <w:szCs w:val="32"/>
        </w:rPr>
        <w:t>并启动首批15所院校产教融合项目共建工作。</w:t>
      </w:r>
    </w:p>
    <w:p w14:paraId="4594C903" w14:textId="5819A8FD" w:rsidR="003048C0" w:rsidRPr="003048C0" w:rsidRDefault="003048C0" w:rsidP="003048C0">
      <w:pPr>
        <w:spacing w:line="560" w:lineRule="exact"/>
        <w:ind w:firstLineChars="200" w:firstLine="640"/>
        <w:contextualSpacing/>
        <w:rPr>
          <w:rFonts w:ascii="仿宋" w:eastAsia="仿宋" w:hAnsi="仿宋"/>
          <w:sz w:val="32"/>
          <w:szCs w:val="32"/>
        </w:rPr>
      </w:pPr>
      <w:r w:rsidRPr="003048C0">
        <w:rPr>
          <w:rFonts w:ascii="仿宋" w:eastAsia="仿宋" w:hAnsi="仿宋"/>
          <w:sz w:val="32"/>
          <w:szCs w:val="32"/>
        </w:rPr>
        <w:t>2.2022年12月31日前完成10所项目院校</w:t>
      </w:r>
      <w:r w:rsidR="000C6A29">
        <w:rPr>
          <w:rFonts w:ascii="仿宋" w:eastAsia="仿宋" w:hAnsi="仿宋" w:hint="eastAsia"/>
          <w:sz w:val="32"/>
          <w:szCs w:val="32"/>
        </w:rPr>
        <w:t>遴选</w:t>
      </w:r>
      <w:r w:rsidRPr="003048C0">
        <w:rPr>
          <w:rFonts w:ascii="仿宋" w:eastAsia="仿宋" w:hAnsi="仿宋"/>
          <w:sz w:val="32"/>
          <w:szCs w:val="32"/>
        </w:rPr>
        <w:t>并启动第二批10所院校产教融合项目共建工作，</w:t>
      </w:r>
    </w:p>
    <w:p w14:paraId="77F041E4" w14:textId="77777777" w:rsidR="003048C0" w:rsidRPr="003048C0" w:rsidRDefault="003048C0" w:rsidP="003048C0">
      <w:pPr>
        <w:spacing w:line="560" w:lineRule="exact"/>
        <w:ind w:firstLineChars="200" w:firstLine="640"/>
        <w:contextualSpacing/>
        <w:rPr>
          <w:rFonts w:ascii="仿宋" w:eastAsia="仿宋" w:hAnsi="仿宋"/>
          <w:sz w:val="32"/>
          <w:szCs w:val="32"/>
        </w:rPr>
      </w:pPr>
      <w:r w:rsidRPr="003048C0">
        <w:rPr>
          <w:rFonts w:ascii="仿宋" w:eastAsia="仿宋" w:hAnsi="仿宋"/>
          <w:sz w:val="32"/>
          <w:szCs w:val="32"/>
        </w:rPr>
        <w:t>3.2023年12月31日前完成10所项目院校遴选并启动第三批10所院校产教融合项目共建工作。</w:t>
      </w:r>
    </w:p>
    <w:p w14:paraId="571CC4CF" w14:textId="7E41C4DE" w:rsidR="003048C0" w:rsidRPr="003048C0" w:rsidRDefault="003048C0" w:rsidP="003048C0">
      <w:pPr>
        <w:spacing w:line="560" w:lineRule="exact"/>
        <w:ind w:firstLineChars="200" w:firstLine="640"/>
        <w:contextualSpacing/>
        <w:rPr>
          <w:rFonts w:ascii="仿宋" w:eastAsia="仿宋" w:hAnsi="仿宋"/>
          <w:sz w:val="32"/>
          <w:szCs w:val="32"/>
        </w:rPr>
      </w:pPr>
      <w:r w:rsidRPr="003048C0">
        <w:rPr>
          <w:rFonts w:ascii="仿宋" w:eastAsia="仿宋" w:hAnsi="仿宋"/>
          <w:sz w:val="32"/>
          <w:szCs w:val="32"/>
        </w:rPr>
        <w:t>4通过35个试点项目辐射区域内其他职业院校，通过“以一带三”模式分享人才培养方案设计、课程资源和实训基地建设、师资培训等方面经验，培育100所“伙伴学校”</w:t>
      </w:r>
      <w:r w:rsidR="00E24724">
        <w:rPr>
          <w:rFonts w:ascii="仿宋" w:eastAsia="仿宋" w:hAnsi="仿宋" w:hint="eastAsia"/>
          <w:sz w:val="32"/>
          <w:szCs w:val="32"/>
        </w:rPr>
        <w:t>。</w:t>
      </w:r>
    </w:p>
    <w:p w14:paraId="05B71225" w14:textId="77777777" w:rsidR="003048C0" w:rsidRPr="00E24724" w:rsidRDefault="003048C0" w:rsidP="003048C0">
      <w:pPr>
        <w:spacing w:line="560" w:lineRule="exact"/>
        <w:ind w:firstLineChars="200" w:firstLine="643"/>
        <w:contextualSpacing/>
        <w:rPr>
          <w:rFonts w:ascii="仿宋" w:eastAsia="仿宋" w:hAnsi="仿宋"/>
          <w:b/>
          <w:sz w:val="32"/>
          <w:szCs w:val="32"/>
        </w:rPr>
      </w:pPr>
      <w:r w:rsidRPr="00E24724">
        <w:rPr>
          <w:rFonts w:ascii="仿宋" w:eastAsia="仿宋" w:hAnsi="仿宋" w:hint="eastAsia"/>
          <w:b/>
          <w:sz w:val="32"/>
          <w:szCs w:val="32"/>
        </w:rPr>
        <w:t>七、参与项目对象</w:t>
      </w:r>
    </w:p>
    <w:p w14:paraId="5B3FB9DB" w14:textId="77777777" w:rsidR="003048C0" w:rsidRPr="003048C0" w:rsidRDefault="003048C0" w:rsidP="003048C0">
      <w:pPr>
        <w:spacing w:line="560" w:lineRule="exact"/>
        <w:ind w:firstLineChars="200" w:firstLine="640"/>
        <w:contextualSpacing/>
        <w:rPr>
          <w:rFonts w:ascii="仿宋" w:eastAsia="仿宋" w:hAnsi="仿宋"/>
          <w:sz w:val="32"/>
          <w:szCs w:val="32"/>
        </w:rPr>
      </w:pPr>
      <w:r w:rsidRPr="003048C0">
        <w:rPr>
          <w:rFonts w:ascii="仿宋" w:eastAsia="仿宋" w:hAnsi="仿宋" w:hint="eastAsia"/>
          <w:sz w:val="32"/>
          <w:szCs w:val="32"/>
        </w:rPr>
        <w:t>学校类型</w:t>
      </w:r>
      <w:r w:rsidRPr="003048C0">
        <w:rPr>
          <w:rFonts w:ascii="仿宋" w:eastAsia="仿宋" w:hAnsi="仿宋"/>
          <w:sz w:val="32"/>
          <w:szCs w:val="32"/>
        </w:rPr>
        <w:t>:职业院校及应用型本科，优先考虑“双高计划”学校，</w:t>
      </w:r>
    </w:p>
    <w:p w14:paraId="7A9F22B4" w14:textId="77777777" w:rsidR="00E24724" w:rsidRDefault="003048C0" w:rsidP="00E24724">
      <w:pPr>
        <w:spacing w:line="560" w:lineRule="exact"/>
        <w:ind w:firstLineChars="200" w:firstLine="640"/>
        <w:contextualSpacing/>
        <w:rPr>
          <w:rFonts w:ascii="仿宋" w:eastAsia="仿宋" w:hAnsi="仿宋"/>
          <w:sz w:val="32"/>
          <w:szCs w:val="32"/>
        </w:rPr>
      </w:pPr>
      <w:r w:rsidRPr="003048C0">
        <w:rPr>
          <w:rFonts w:ascii="仿宋" w:eastAsia="仿宋" w:hAnsi="仿宋" w:hint="eastAsia"/>
          <w:sz w:val="32"/>
          <w:szCs w:val="32"/>
        </w:rPr>
        <w:t>专业设置</w:t>
      </w:r>
      <w:r w:rsidRPr="003048C0">
        <w:rPr>
          <w:rFonts w:ascii="仿宋" w:eastAsia="仿宋" w:hAnsi="仿宋"/>
          <w:sz w:val="32"/>
          <w:szCs w:val="32"/>
        </w:rPr>
        <w:t>:(1)应用型本科:电气工程-电力系统及自</w:t>
      </w:r>
      <w:r w:rsidR="00EC7858" w:rsidRPr="00EC7858">
        <w:rPr>
          <w:rFonts w:ascii="仿宋" w:eastAsia="仿宋" w:hAnsi="仿宋"/>
          <w:sz w:val="32"/>
          <w:szCs w:val="32"/>
        </w:rPr>
        <w:t>动化、电机与电器、电力电子与电力传动;机械工程—机械制造及其自动化、机械电子工程;控制科学与工程—检测技术与自动化装置。(2)职业院校:电力技术类、热能与发电工程类、机械设计与制造类、机电设</w:t>
      </w:r>
      <w:r w:rsidR="00A075E3">
        <w:rPr>
          <w:rFonts w:ascii="仿宋" w:eastAsia="仿宋" w:hAnsi="仿宋" w:hint="eastAsia"/>
          <w:sz w:val="32"/>
          <w:szCs w:val="32"/>
        </w:rPr>
        <w:t>备</w:t>
      </w:r>
      <w:r w:rsidR="00EC7858" w:rsidRPr="00EC7858">
        <w:rPr>
          <w:rFonts w:ascii="仿宋" w:eastAsia="仿宋" w:hAnsi="仿宋"/>
          <w:sz w:val="32"/>
          <w:szCs w:val="32"/>
        </w:rPr>
        <w:t>类、自动化类。优先考虑已开设电力系统自动化、电气自动化、输配电工程技术、供用电技术、机电一体化技术、智能控制技术、工业自动化仪表、电机与电器技术专业院校。</w:t>
      </w:r>
    </w:p>
    <w:p w14:paraId="6F06FA7B" w14:textId="77777777" w:rsidR="00E24724" w:rsidRDefault="00EC7858" w:rsidP="00E24724">
      <w:pPr>
        <w:spacing w:line="560" w:lineRule="exact"/>
        <w:ind w:firstLineChars="200" w:firstLine="640"/>
        <w:contextualSpacing/>
        <w:rPr>
          <w:rFonts w:ascii="仿宋" w:eastAsia="仿宋" w:hAnsi="仿宋"/>
          <w:sz w:val="32"/>
          <w:szCs w:val="32"/>
        </w:rPr>
      </w:pPr>
      <w:r w:rsidRPr="00EC7858">
        <w:rPr>
          <w:rFonts w:ascii="仿宋" w:eastAsia="仿宋" w:hAnsi="仿宋"/>
          <w:sz w:val="32"/>
          <w:szCs w:val="32"/>
        </w:rPr>
        <w:lastRenderedPageBreak/>
        <w:t>实训场地:可为中心提供不小于800平米的专属实训场地。</w:t>
      </w:r>
    </w:p>
    <w:p w14:paraId="7A2E55E5" w14:textId="77777777" w:rsidR="00E24724" w:rsidRDefault="00EC7858" w:rsidP="00E24724">
      <w:pPr>
        <w:spacing w:line="560" w:lineRule="exact"/>
        <w:ind w:firstLineChars="200" w:firstLine="640"/>
        <w:contextualSpacing/>
        <w:rPr>
          <w:rFonts w:ascii="仿宋" w:eastAsia="仿宋" w:hAnsi="仿宋"/>
          <w:sz w:val="32"/>
          <w:szCs w:val="32"/>
        </w:rPr>
      </w:pPr>
      <w:r w:rsidRPr="00EC7858">
        <w:rPr>
          <w:rFonts w:ascii="仿宋" w:eastAsia="仿宋" w:hAnsi="仿宋"/>
          <w:sz w:val="32"/>
          <w:szCs w:val="32"/>
        </w:rPr>
        <w:t>学校意愿:学校及相关负责人具有创新思维,并有强烈的合作意愿。</w:t>
      </w:r>
    </w:p>
    <w:p w14:paraId="7303A313" w14:textId="77777777" w:rsidR="00E24724" w:rsidRDefault="00EC7858" w:rsidP="00E24724">
      <w:pPr>
        <w:spacing w:line="560" w:lineRule="exact"/>
        <w:ind w:firstLineChars="200" w:firstLine="640"/>
        <w:contextualSpacing/>
        <w:rPr>
          <w:rFonts w:ascii="仿宋" w:eastAsia="仿宋" w:hAnsi="仿宋"/>
          <w:sz w:val="32"/>
          <w:szCs w:val="32"/>
        </w:rPr>
      </w:pPr>
      <w:r w:rsidRPr="00EC7858">
        <w:rPr>
          <w:rFonts w:ascii="仿宋" w:eastAsia="仿宋" w:hAnsi="仿宋"/>
          <w:sz w:val="32"/>
          <w:szCs w:val="32"/>
        </w:rPr>
        <w:t>专业师资:不少于10人,专业能力突出,具备企业工作经验优先。</w:t>
      </w:r>
    </w:p>
    <w:p w14:paraId="18C3A363" w14:textId="67924F93" w:rsidR="00A075E3" w:rsidRDefault="00EC7858" w:rsidP="00E24724">
      <w:pPr>
        <w:spacing w:line="560" w:lineRule="exact"/>
        <w:ind w:firstLineChars="200" w:firstLine="640"/>
        <w:contextualSpacing/>
        <w:rPr>
          <w:rFonts w:ascii="仿宋" w:eastAsia="仿宋" w:hAnsi="仿宋"/>
          <w:sz w:val="32"/>
          <w:szCs w:val="32"/>
        </w:rPr>
      </w:pPr>
      <w:r w:rsidRPr="00EC7858">
        <w:rPr>
          <w:rFonts w:ascii="仿宋" w:eastAsia="仿宋" w:hAnsi="仿宋"/>
          <w:sz w:val="32"/>
          <w:szCs w:val="32"/>
        </w:rPr>
        <w:t>资金投入:视具体方案学校和施耐德电气共同投入。</w:t>
      </w:r>
    </w:p>
    <w:p w14:paraId="0E0EBA40" w14:textId="77777777" w:rsidR="00E24724" w:rsidRDefault="00EC7858" w:rsidP="00A075E3">
      <w:pPr>
        <w:spacing w:line="560" w:lineRule="exact"/>
        <w:ind w:firstLineChars="200" w:firstLine="643"/>
        <w:contextualSpacing/>
        <w:rPr>
          <w:rFonts w:ascii="仿宋" w:eastAsia="仿宋" w:hAnsi="仿宋"/>
          <w:sz w:val="32"/>
          <w:szCs w:val="32"/>
        </w:rPr>
      </w:pPr>
      <w:r w:rsidRPr="00E24724">
        <w:rPr>
          <w:rFonts w:ascii="仿宋" w:eastAsia="仿宋" w:hAnsi="仿宋"/>
          <w:b/>
          <w:sz w:val="32"/>
          <w:szCs w:val="32"/>
        </w:rPr>
        <w:t>八、项目实施与管理</w:t>
      </w:r>
    </w:p>
    <w:p w14:paraId="5783F729" w14:textId="052F990A" w:rsidR="00EC7858" w:rsidRPr="00EC7858" w:rsidRDefault="00EC7858" w:rsidP="00A075E3">
      <w:pPr>
        <w:spacing w:line="560" w:lineRule="exact"/>
        <w:ind w:firstLineChars="200" w:firstLine="640"/>
        <w:contextualSpacing/>
        <w:rPr>
          <w:rFonts w:ascii="仿宋" w:eastAsia="仿宋" w:hAnsi="仿宋"/>
          <w:sz w:val="32"/>
          <w:szCs w:val="32"/>
        </w:rPr>
      </w:pPr>
      <w:r w:rsidRPr="00EC7858">
        <w:rPr>
          <w:rFonts w:ascii="仿宋" w:eastAsia="仿宋" w:hAnsi="仿宋"/>
          <w:sz w:val="32"/>
          <w:szCs w:val="32"/>
        </w:rPr>
        <w:t>交流协会、施耐德电气(中国)有限公司及院校形成三方合作,共同开展相关项目活动。</w:t>
      </w:r>
    </w:p>
    <w:p w14:paraId="34E1D23D" w14:textId="77777777" w:rsidR="00A075E3" w:rsidRDefault="00A075E3" w:rsidP="00A075E3">
      <w:pPr>
        <w:spacing w:line="560" w:lineRule="exact"/>
        <w:ind w:firstLineChars="200" w:firstLine="640"/>
        <w:contextualSpacing/>
        <w:rPr>
          <w:rFonts w:ascii="仿宋" w:eastAsia="仿宋" w:hAnsi="仿宋"/>
          <w:sz w:val="32"/>
          <w:szCs w:val="32"/>
        </w:rPr>
      </w:pPr>
    </w:p>
    <w:p w14:paraId="6028FDF9" w14:textId="77777777" w:rsidR="004C47F0" w:rsidRDefault="004C47F0" w:rsidP="00A075E3">
      <w:pPr>
        <w:spacing w:line="560" w:lineRule="exact"/>
        <w:ind w:firstLineChars="200" w:firstLine="640"/>
        <w:contextualSpacing/>
        <w:rPr>
          <w:rFonts w:ascii="仿宋" w:eastAsia="仿宋" w:hAnsi="仿宋"/>
          <w:sz w:val="32"/>
          <w:szCs w:val="32"/>
        </w:rPr>
        <w:sectPr w:rsidR="004C47F0">
          <w:pgSz w:w="11906" w:h="16838"/>
          <w:pgMar w:top="1440" w:right="1800" w:bottom="1440" w:left="1800" w:header="851" w:footer="992" w:gutter="0"/>
          <w:cols w:space="425"/>
          <w:docGrid w:type="lines" w:linePitch="312"/>
        </w:sectPr>
      </w:pPr>
    </w:p>
    <w:p w14:paraId="54C19356" w14:textId="77777777" w:rsidR="0033713F" w:rsidRDefault="004C47F0" w:rsidP="00A075E3">
      <w:pPr>
        <w:spacing w:line="560" w:lineRule="exact"/>
        <w:ind w:firstLineChars="200" w:firstLine="640"/>
        <w:contextualSpacing/>
        <w:rPr>
          <w:rFonts w:ascii="仿宋" w:eastAsia="仿宋" w:hAnsi="仿宋"/>
          <w:sz w:val="32"/>
          <w:szCs w:val="32"/>
        </w:rPr>
      </w:pPr>
      <w:r>
        <w:rPr>
          <w:rFonts w:ascii="仿宋" w:eastAsia="仿宋" w:hAnsi="仿宋" w:hint="eastAsia"/>
          <w:sz w:val="32"/>
          <w:szCs w:val="32"/>
        </w:rPr>
        <w:lastRenderedPageBreak/>
        <w:t>附件2</w:t>
      </w:r>
    </w:p>
    <w:p w14:paraId="1D3C0608" w14:textId="40E96482" w:rsidR="00A075E3" w:rsidRPr="00780E0F" w:rsidRDefault="004C47F0" w:rsidP="00780E0F">
      <w:pPr>
        <w:spacing w:line="360" w:lineRule="auto"/>
        <w:ind w:firstLineChars="200" w:firstLine="803"/>
        <w:contextualSpacing/>
        <w:jc w:val="center"/>
        <w:rPr>
          <w:rFonts w:ascii="仿宋" w:eastAsia="仿宋" w:hAnsi="仿宋"/>
          <w:b/>
          <w:sz w:val="40"/>
          <w:szCs w:val="32"/>
        </w:rPr>
      </w:pPr>
      <w:r w:rsidRPr="00780E0F">
        <w:rPr>
          <w:rFonts w:ascii="仿宋" w:eastAsia="仿宋" w:hAnsi="仿宋" w:hint="eastAsia"/>
          <w:b/>
          <w:sz w:val="40"/>
          <w:szCs w:val="32"/>
        </w:rPr>
        <w:t>法国施耐德电气绿色低碳产教融合项目</w:t>
      </w:r>
    </w:p>
    <w:p w14:paraId="3910739A" w14:textId="7889E0B1" w:rsidR="004C47F0" w:rsidRPr="00780E0F" w:rsidRDefault="004C47F0" w:rsidP="00780E0F">
      <w:pPr>
        <w:spacing w:line="360" w:lineRule="auto"/>
        <w:ind w:firstLineChars="200" w:firstLine="803"/>
        <w:contextualSpacing/>
        <w:jc w:val="center"/>
        <w:rPr>
          <w:rFonts w:ascii="仿宋" w:eastAsia="仿宋" w:hAnsi="仿宋"/>
          <w:b/>
          <w:sz w:val="40"/>
          <w:szCs w:val="32"/>
        </w:rPr>
      </w:pPr>
      <w:r w:rsidRPr="00780E0F">
        <w:rPr>
          <w:rFonts w:ascii="仿宋" w:eastAsia="仿宋" w:hAnsi="仿宋" w:hint="eastAsia"/>
          <w:b/>
          <w:sz w:val="40"/>
          <w:szCs w:val="32"/>
        </w:rPr>
        <w:t>首批建设单位申报表</w:t>
      </w:r>
    </w:p>
    <w:p w14:paraId="5C7DD9C4" w14:textId="52977FB4" w:rsidR="00780E0F" w:rsidRDefault="00780E0F" w:rsidP="0033713F">
      <w:pPr>
        <w:spacing w:line="560" w:lineRule="exact"/>
        <w:ind w:firstLineChars="200" w:firstLine="643"/>
        <w:contextualSpacing/>
        <w:jc w:val="center"/>
        <w:rPr>
          <w:rFonts w:ascii="仿宋" w:eastAsia="仿宋" w:hAnsi="仿宋"/>
          <w:b/>
          <w:sz w:val="32"/>
          <w:szCs w:val="32"/>
        </w:rPr>
      </w:pPr>
    </w:p>
    <w:p w14:paraId="190B037F" w14:textId="77777777" w:rsidR="00780E0F" w:rsidRPr="0033713F" w:rsidRDefault="00780E0F" w:rsidP="0033713F">
      <w:pPr>
        <w:spacing w:line="560" w:lineRule="exact"/>
        <w:ind w:firstLineChars="200" w:firstLine="643"/>
        <w:contextualSpacing/>
        <w:jc w:val="center"/>
        <w:rPr>
          <w:rFonts w:ascii="仿宋" w:eastAsia="仿宋" w:hAnsi="仿宋"/>
          <w:b/>
          <w:sz w:val="32"/>
          <w:szCs w:val="32"/>
        </w:rPr>
      </w:pPr>
    </w:p>
    <w:p w14:paraId="69AEA516" w14:textId="7B06C4D2" w:rsidR="004C47F0" w:rsidRPr="00524E30" w:rsidRDefault="0033713F" w:rsidP="0033713F">
      <w:pPr>
        <w:pStyle w:val="a8"/>
        <w:numPr>
          <w:ilvl w:val="0"/>
          <w:numId w:val="4"/>
        </w:numPr>
        <w:spacing w:line="560" w:lineRule="exact"/>
        <w:ind w:firstLineChars="0"/>
        <w:contextualSpacing/>
        <w:rPr>
          <w:rFonts w:ascii="仿宋" w:eastAsia="仿宋" w:hAnsi="仿宋"/>
          <w:b/>
          <w:sz w:val="32"/>
          <w:szCs w:val="32"/>
        </w:rPr>
      </w:pPr>
      <w:r w:rsidRPr="00524E30">
        <w:rPr>
          <w:rFonts w:ascii="仿宋" w:eastAsia="仿宋" w:hAnsi="仿宋" w:hint="eastAsia"/>
          <w:b/>
          <w:sz w:val="32"/>
          <w:szCs w:val="32"/>
        </w:rPr>
        <w:t>基本信息</w:t>
      </w:r>
    </w:p>
    <w:tbl>
      <w:tblPr>
        <w:tblStyle w:val="a3"/>
        <w:tblW w:w="9073" w:type="dxa"/>
        <w:tblInd w:w="-147" w:type="dxa"/>
        <w:tblLook w:val="04A0" w:firstRow="1" w:lastRow="0" w:firstColumn="1" w:lastColumn="0" w:noHBand="0" w:noVBand="1"/>
      </w:tblPr>
      <w:tblGrid>
        <w:gridCol w:w="2127"/>
        <w:gridCol w:w="2554"/>
        <w:gridCol w:w="1899"/>
        <w:gridCol w:w="2493"/>
      </w:tblGrid>
      <w:tr w:rsidR="00524E30" w14:paraId="2126F3C8" w14:textId="77777777" w:rsidTr="00780E0F">
        <w:trPr>
          <w:trHeight w:val="680"/>
        </w:trPr>
        <w:tc>
          <w:tcPr>
            <w:tcW w:w="2127" w:type="dxa"/>
          </w:tcPr>
          <w:p w14:paraId="645FB776" w14:textId="323445DA" w:rsidR="00524E30" w:rsidRPr="009F0185" w:rsidRDefault="00524E30" w:rsidP="0033713F">
            <w:pPr>
              <w:spacing w:line="560" w:lineRule="exact"/>
              <w:contextualSpacing/>
              <w:rPr>
                <w:rFonts w:ascii="宋体" w:eastAsia="宋体" w:hAnsi="宋体"/>
                <w:sz w:val="28"/>
                <w:szCs w:val="28"/>
              </w:rPr>
            </w:pPr>
            <w:r w:rsidRPr="009F0185">
              <w:rPr>
                <w:rFonts w:ascii="宋体" w:eastAsia="宋体" w:hAnsi="宋体" w:hint="eastAsia"/>
                <w:sz w:val="28"/>
                <w:szCs w:val="28"/>
              </w:rPr>
              <w:t>单位名称</w:t>
            </w:r>
          </w:p>
        </w:tc>
        <w:tc>
          <w:tcPr>
            <w:tcW w:w="2554" w:type="dxa"/>
          </w:tcPr>
          <w:p w14:paraId="470E1A7C" w14:textId="77777777" w:rsidR="00524E30" w:rsidRPr="009F0185" w:rsidRDefault="00524E30" w:rsidP="0033713F">
            <w:pPr>
              <w:spacing w:line="560" w:lineRule="exact"/>
              <w:contextualSpacing/>
              <w:rPr>
                <w:rFonts w:ascii="宋体" w:eastAsia="宋体" w:hAnsi="宋体"/>
                <w:sz w:val="28"/>
                <w:szCs w:val="28"/>
              </w:rPr>
            </w:pPr>
          </w:p>
        </w:tc>
        <w:tc>
          <w:tcPr>
            <w:tcW w:w="1899" w:type="dxa"/>
          </w:tcPr>
          <w:p w14:paraId="031AE11D" w14:textId="39EEC1D4" w:rsidR="00524E30" w:rsidRPr="009F0185" w:rsidRDefault="00524E30" w:rsidP="0033713F">
            <w:pPr>
              <w:spacing w:line="560" w:lineRule="exact"/>
              <w:contextualSpacing/>
              <w:rPr>
                <w:rFonts w:ascii="宋体" w:eastAsia="宋体" w:hAnsi="宋体"/>
                <w:sz w:val="28"/>
                <w:szCs w:val="28"/>
              </w:rPr>
            </w:pPr>
            <w:r w:rsidRPr="009F0185">
              <w:rPr>
                <w:rFonts w:ascii="宋体" w:eastAsia="宋体" w:hAnsi="宋体" w:hint="eastAsia"/>
                <w:sz w:val="28"/>
                <w:szCs w:val="28"/>
              </w:rPr>
              <w:t>所在省份</w:t>
            </w:r>
          </w:p>
        </w:tc>
        <w:tc>
          <w:tcPr>
            <w:tcW w:w="2493" w:type="dxa"/>
          </w:tcPr>
          <w:p w14:paraId="393AD5C0" w14:textId="77777777" w:rsidR="00524E30" w:rsidRPr="009F0185" w:rsidRDefault="00524E30" w:rsidP="0033713F">
            <w:pPr>
              <w:spacing w:line="560" w:lineRule="exact"/>
              <w:contextualSpacing/>
              <w:rPr>
                <w:rFonts w:ascii="宋体" w:eastAsia="宋体" w:hAnsi="宋体"/>
                <w:sz w:val="28"/>
                <w:szCs w:val="28"/>
              </w:rPr>
            </w:pPr>
          </w:p>
        </w:tc>
      </w:tr>
      <w:tr w:rsidR="00524E30" w14:paraId="756263F7" w14:textId="77777777" w:rsidTr="00780E0F">
        <w:trPr>
          <w:trHeight w:val="680"/>
        </w:trPr>
        <w:tc>
          <w:tcPr>
            <w:tcW w:w="2127" w:type="dxa"/>
          </w:tcPr>
          <w:p w14:paraId="6E62FFA4" w14:textId="5A3F6CED" w:rsidR="00524E30" w:rsidRPr="009F0185" w:rsidRDefault="00524E30" w:rsidP="0033713F">
            <w:pPr>
              <w:spacing w:line="560" w:lineRule="exact"/>
              <w:contextualSpacing/>
              <w:rPr>
                <w:rFonts w:ascii="宋体" w:eastAsia="宋体" w:hAnsi="宋体"/>
                <w:sz w:val="28"/>
                <w:szCs w:val="28"/>
              </w:rPr>
            </w:pPr>
            <w:r w:rsidRPr="009F0185">
              <w:rPr>
                <w:rFonts w:ascii="宋体" w:eastAsia="宋体" w:hAnsi="宋体" w:hint="eastAsia"/>
                <w:sz w:val="28"/>
                <w:szCs w:val="28"/>
              </w:rPr>
              <w:t>学校类型</w:t>
            </w:r>
          </w:p>
        </w:tc>
        <w:tc>
          <w:tcPr>
            <w:tcW w:w="6946" w:type="dxa"/>
            <w:gridSpan w:val="3"/>
          </w:tcPr>
          <w:p w14:paraId="6FDFBCFF" w14:textId="58EC68CF" w:rsidR="00524E30" w:rsidRPr="009F0185" w:rsidRDefault="00BD6C84" w:rsidP="0033713F">
            <w:pPr>
              <w:spacing w:line="560" w:lineRule="exact"/>
              <w:contextualSpacing/>
              <w:rPr>
                <w:rFonts w:ascii="宋体" w:eastAsia="宋体" w:hAnsi="宋体"/>
                <w:sz w:val="28"/>
                <w:szCs w:val="28"/>
              </w:rPr>
            </w:pPr>
            <w:r w:rsidRPr="009F0185">
              <w:rPr>
                <w:rFonts w:ascii="宋体" w:eastAsia="宋体" w:hAnsi="宋体" w:hint="eastAsia"/>
                <w:sz w:val="28"/>
                <w:szCs w:val="28"/>
              </w:rPr>
              <w:t>□</w:t>
            </w:r>
            <w:r w:rsidR="00524E30" w:rsidRPr="009F0185">
              <w:rPr>
                <w:rFonts w:ascii="宋体" w:eastAsia="宋体" w:hAnsi="宋体" w:hint="eastAsia"/>
                <w:sz w:val="28"/>
                <w:szCs w:val="28"/>
              </w:rPr>
              <w:t>高职高专</w:t>
            </w:r>
            <w:r w:rsidR="00F611E0" w:rsidRPr="009F0185">
              <w:rPr>
                <w:rFonts w:ascii="宋体" w:eastAsia="宋体" w:hAnsi="宋体" w:hint="eastAsia"/>
                <w:sz w:val="28"/>
                <w:szCs w:val="28"/>
              </w:rPr>
              <w:t xml:space="preserve">  </w:t>
            </w:r>
            <w:r w:rsidRPr="009F0185">
              <w:rPr>
                <w:rFonts w:ascii="宋体" w:eastAsia="宋体" w:hAnsi="宋体" w:hint="eastAsia"/>
                <w:sz w:val="28"/>
                <w:szCs w:val="28"/>
              </w:rPr>
              <w:t>□</w:t>
            </w:r>
            <w:r w:rsidR="00524E30" w:rsidRPr="009F0185">
              <w:rPr>
                <w:rFonts w:ascii="宋体" w:eastAsia="宋体" w:hAnsi="宋体" w:hint="eastAsia"/>
                <w:sz w:val="28"/>
                <w:szCs w:val="28"/>
              </w:rPr>
              <w:t>职业本科</w:t>
            </w:r>
            <w:r w:rsidR="00F611E0" w:rsidRPr="009F0185">
              <w:rPr>
                <w:rFonts w:ascii="宋体" w:eastAsia="宋体" w:hAnsi="宋体" w:hint="eastAsia"/>
                <w:sz w:val="28"/>
                <w:szCs w:val="28"/>
              </w:rPr>
              <w:t xml:space="preserve"> </w:t>
            </w:r>
            <w:r w:rsidRPr="009F0185">
              <w:rPr>
                <w:rFonts w:ascii="宋体" w:eastAsia="宋体" w:hAnsi="宋体" w:hint="eastAsia"/>
                <w:sz w:val="28"/>
                <w:szCs w:val="28"/>
              </w:rPr>
              <w:t xml:space="preserve"> □</w:t>
            </w:r>
            <w:r w:rsidR="00524E30" w:rsidRPr="009F0185">
              <w:rPr>
                <w:rFonts w:ascii="宋体" w:eastAsia="宋体" w:hAnsi="宋体" w:hint="eastAsia"/>
                <w:sz w:val="28"/>
                <w:szCs w:val="28"/>
              </w:rPr>
              <w:t>应用型本科</w:t>
            </w:r>
          </w:p>
        </w:tc>
      </w:tr>
      <w:tr w:rsidR="00524E30" w14:paraId="6C20742A" w14:textId="77777777" w:rsidTr="00780E0F">
        <w:trPr>
          <w:trHeight w:val="680"/>
        </w:trPr>
        <w:tc>
          <w:tcPr>
            <w:tcW w:w="2127" w:type="dxa"/>
          </w:tcPr>
          <w:p w14:paraId="5AA1F922" w14:textId="7C44EB5D" w:rsidR="00524E30" w:rsidRPr="009F0185" w:rsidRDefault="00F611E0" w:rsidP="0033713F">
            <w:pPr>
              <w:spacing w:line="560" w:lineRule="exact"/>
              <w:contextualSpacing/>
              <w:rPr>
                <w:rFonts w:ascii="宋体" w:eastAsia="宋体" w:hAnsi="宋体"/>
                <w:sz w:val="28"/>
                <w:szCs w:val="28"/>
              </w:rPr>
            </w:pPr>
            <w:r w:rsidRPr="009F0185">
              <w:rPr>
                <w:rFonts w:ascii="宋体" w:eastAsia="宋体" w:hAnsi="宋体" w:hint="eastAsia"/>
                <w:sz w:val="28"/>
                <w:szCs w:val="28"/>
              </w:rPr>
              <w:t>地址</w:t>
            </w:r>
          </w:p>
        </w:tc>
        <w:tc>
          <w:tcPr>
            <w:tcW w:w="2554" w:type="dxa"/>
          </w:tcPr>
          <w:p w14:paraId="12DF77AE" w14:textId="77777777" w:rsidR="00524E30" w:rsidRPr="009F0185" w:rsidRDefault="00524E30" w:rsidP="0033713F">
            <w:pPr>
              <w:spacing w:line="560" w:lineRule="exact"/>
              <w:contextualSpacing/>
              <w:rPr>
                <w:rFonts w:ascii="宋体" w:eastAsia="宋体" w:hAnsi="宋体"/>
                <w:sz w:val="28"/>
                <w:szCs w:val="28"/>
              </w:rPr>
            </w:pPr>
          </w:p>
        </w:tc>
        <w:tc>
          <w:tcPr>
            <w:tcW w:w="1899" w:type="dxa"/>
          </w:tcPr>
          <w:p w14:paraId="21FEF806" w14:textId="7B063FB3" w:rsidR="00524E30" w:rsidRPr="009F0185" w:rsidRDefault="00F611E0" w:rsidP="0033713F">
            <w:pPr>
              <w:spacing w:line="560" w:lineRule="exact"/>
              <w:contextualSpacing/>
              <w:rPr>
                <w:rFonts w:ascii="宋体" w:eastAsia="宋体" w:hAnsi="宋体"/>
                <w:sz w:val="28"/>
                <w:szCs w:val="28"/>
              </w:rPr>
            </w:pPr>
            <w:r w:rsidRPr="009F0185">
              <w:rPr>
                <w:rFonts w:ascii="宋体" w:eastAsia="宋体" w:hAnsi="宋体" w:hint="eastAsia"/>
                <w:sz w:val="28"/>
                <w:szCs w:val="28"/>
              </w:rPr>
              <w:t>邮编</w:t>
            </w:r>
          </w:p>
        </w:tc>
        <w:tc>
          <w:tcPr>
            <w:tcW w:w="2493" w:type="dxa"/>
          </w:tcPr>
          <w:p w14:paraId="4D7DBF4B" w14:textId="77777777" w:rsidR="00524E30" w:rsidRPr="009F0185" w:rsidRDefault="00524E30" w:rsidP="0033713F">
            <w:pPr>
              <w:spacing w:line="560" w:lineRule="exact"/>
              <w:contextualSpacing/>
              <w:rPr>
                <w:rFonts w:ascii="宋体" w:eastAsia="宋体" w:hAnsi="宋体"/>
                <w:sz w:val="28"/>
                <w:szCs w:val="28"/>
              </w:rPr>
            </w:pPr>
          </w:p>
        </w:tc>
      </w:tr>
      <w:tr w:rsidR="00F611E0" w14:paraId="0DC6CE0B" w14:textId="77777777" w:rsidTr="00780E0F">
        <w:trPr>
          <w:trHeight w:val="680"/>
        </w:trPr>
        <w:tc>
          <w:tcPr>
            <w:tcW w:w="2127" w:type="dxa"/>
          </w:tcPr>
          <w:p w14:paraId="341559E2" w14:textId="2F902997" w:rsidR="00F611E0" w:rsidRPr="009F0185" w:rsidRDefault="00F611E0" w:rsidP="0033713F">
            <w:pPr>
              <w:spacing w:line="560" w:lineRule="exact"/>
              <w:contextualSpacing/>
              <w:rPr>
                <w:rFonts w:ascii="宋体" w:eastAsia="宋体" w:hAnsi="宋体"/>
                <w:sz w:val="28"/>
                <w:szCs w:val="28"/>
              </w:rPr>
            </w:pPr>
            <w:r w:rsidRPr="009F0185">
              <w:rPr>
                <w:rFonts w:ascii="宋体" w:eastAsia="宋体" w:hAnsi="宋体" w:hint="eastAsia"/>
                <w:sz w:val="28"/>
                <w:szCs w:val="28"/>
              </w:rPr>
              <w:t>申报专业（群）</w:t>
            </w:r>
          </w:p>
        </w:tc>
        <w:tc>
          <w:tcPr>
            <w:tcW w:w="6946" w:type="dxa"/>
            <w:gridSpan w:val="3"/>
          </w:tcPr>
          <w:p w14:paraId="385AC866" w14:textId="77777777" w:rsidR="00F611E0" w:rsidRPr="009F0185" w:rsidRDefault="00F611E0" w:rsidP="0033713F">
            <w:pPr>
              <w:spacing w:line="560" w:lineRule="exact"/>
              <w:contextualSpacing/>
              <w:rPr>
                <w:rFonts w:ascii="宋体" w:eastAsia="宋体" w:hAnsi="宋体"/>
                <w:sz w:val="28"/>
                <w:szCs w:val="28"/>
              </w:rPr>
            </w:pPr>
          </w:p>
        </w:tc>
      </w:tr>
      <w:tr w:rsidR="00F611E0" w14:paraId="08D2F128" w14:textId="77777777" w:rsidTr="00780E0F">
        <w:trPr>
          <w:trHeight w:val="680"/>
        </w:trPr>
        <w:tc>
          <w:tcPr>
            <w:tcW w:w="2127" w:type="dxa"/>
          </w:tcPr>
          <w:p w14:paraId="1EDB3F6F" w14:textId="4B3E6646" w:rsidR="00F611E0" w:rsidRPr="009F0185" w:rsidRDefault="00F611E0" w:rsidP="0033713F">
            <w:pPr>
              <w:spacing w:line="560" w:lineRule="exact"/>
              <w:contextualSpacing/>
              <w:rPr>
                <w:rFonts w:ascii="宋体" w:eastAsia="宋体" w:hAnsi="宋体"/>
                <w:sz w:val="28"/>
                <w:szCs w:val="28"/>
              </w:rPr>
            </w:pPr>
            <w:r w:rsidRPr="009F0185">
              <w:rPr>
                <w:rFonts w:ascii="宋体" w:eastAsia="宋体" w:hAnsi="宋体" w:hint="eastAsia"/>
                <w:sz w:val="28"/>
                <w:szCs w:val="28"/>
              </w:rPr>
              <w:t>申报人信息</w:t>
            </w:r>
          </w:p>
        </w:tc>
        <w:tc>
          <w:tcPr>
            <w:tcW w:w="6946" w:type="dxa"/>
            <w:gridSpan w:val="3"/>
          </w:tcPr>
          <w:p w14:paraId="38C56C27" w14:textId="77777777" w:rsidR="00F611E0" w:rsidRPr="009F0185" w:rsidRDefault="00F611E0" w:rsidP="0033713F">
            <w:pPr>
              <w:spacing w:line="560" w:lineRule="exact"/>
              <w:contextualSpacing/>
              <w:rPr>
                <w:rFonts w:ascii="宋体" w:eastAsia="宋体" w:hAnsi="宋体"/>
                <w:sz w:val="28"/>
                <w:szCs w:val="28"/>
              </w:rPr>
            </w:pPr>
          </w:p>
        </w:tc>
      </w:tr>
      <w:tr w:rsidR="00F611E0" w14:paraId="1DB0E257" w14:textId="77777777" w:rsidTr="00780E0F">
        <w:trPr>
          <w:trHeight w:val="680"/>
        </w:trPr>
        <w:tc>
          <w:tcPr>
            <w:tcW w:w="2127" w:type="dxa"/>
          </w:tcPr>
          <w:p w14:paraId="6492F3EF" w14:textId="007DB727" w:rsidR="00F611E0" w:rsidRPr="009F0185" w:rsidRDefault="00F611E0" w:rsidP="0033713F">
            <w:pPr>
              <w:spacing w:line="560" w:lineRule="exact"/>
              <w:contextualSpacing/>
              <w:rPr>
                <w:rFonts w:ascii="宋体" w:eastAsia="宋体" w:hAnsi="宋体"/>
                <w:sz w:val="28"/>
                <w:szCs w:val="28"/>
              </w:rPr>
            </w:pPr>
            <w:r w:rsidRPr="009F0185">
              <w:rPr>
                <w:rFonts w:ascii="宋体" w:eastAsia="宋体" w:hAnsi="宋体" w:hint="eastAsia"/>
                <w:sz w:val="28"/>
                <w:szCs w:val="28"/>
              </w:rPr>
              <w:t>姓名</w:t>
            </w:r>
          </w:p>
        </w:tc>
        <w:tc>
          <w:tcPr>
            <w:tcW w:w="2554" w:type="dxa"/>
          </w:tcPr>
          <w:p w14:paraId="74A50EA8" w14:textId="77777777" w:rsidR="00F611E0" w:rsidRPr="009F0185" w:rsidRDefault="00F611E0" w:rsidP="0033713F">
            <w:pPr>
              <w:spacing w:line="560" w:lineRule="exact"/>
              <w:contextualSpacing/>
              <w:rPr>
                <w:rFonts w:ascii="宋体" w:eastAsia="宋体" w:hAnsi="宋体"/>
                <w:sz w:val="28"/>
                <w:szCs w:val="28"/>
              </w:rPr>
            </w:pPr>
          </w:p>
        </w:tc>
        <w:tc>
          <w:tcPr>
            <w:tcW w:w="1899" w:type="dxa"/>
          </w:tcPr>
          <w:p w14:paraId="7B304661" w14:textId="71E8007F" w:rsidR="00F611E0" w:rsidRPr="009F0185" w:rsidRDefault="00F611E0" w:rsidP="0033713F">
            <w:pPr>
              <w:spacing w:line="560" w:lineRule="exact"/>
              <w:contextualSpacing/>
              <w:rPr>
                <w:rFonts w:ascii="宋体" w:eastAsia="宋体" w:hAnsi="宋体"/>
                <w:sz w:val="28"/>
                <w:szCs w:val="28"/>
              </w:rPr>
            </w:pPr>
            <w:r w:rsidRPr="009F0185">
              <w:rPr>
                <w:rFonts w:ascii="宋体" w:eastAsia="宋体" w:hAnsi="宋体" w:hint="eastAsia"/>
                <w:sz w:val="28"/>
                <w:szCs w:val="28"/>
              </w:rPr>
              <w:t>职务</w:t>
            </w:r>
          </w:p>
        </w:tc>
        <w:tc>
          <w:tcPr>
            <w:tcW w:w="2493" w:type="dxa"/>
          </w:tcPr>
          <w:p w14:paraId="0608E11E" w14:textId="77777777" w:rsidR="00F611E0" w:rsidRPr="009F0185" w:rsidRDefault="00F611E0" w:rsidP="0033713F">
            <w:pPr>
              <w:spacing w:line="560" w:lineRule="exact"/>
              <w:contextualSpacing/>
              <w:rPr>
                <w:rFonts w:ascii="宋体" w:eastAsia="宋体" w:hAnsi="宋体"/>
                <w:sz w:val="28"/>
                <w:szCs w:val="28"/>
              </w:rPr>
            </w:pPr>
          </w:p>
        </w:tc>
      </w:tr>
      <w:tr w:rsidR="00F611E0" w14:paraId="5BBB96FD" w14:textId="77777777" w:rsidTr="00780E0F">
        <w:trPr>
          <w:trHeight w:val="680"/>
        </w:trPr>
        <w:tc>
          <w:tcPr>
            <w:tcW w:w="2127" w:type="dxa"/>
          </w:tcPr>
          <w:p w14:paraId="4E11BA9B" w14:textId="6C680437" w:rsidR="00F611E0" w:rsidRPr="009F0185" w:rsidRDefault="00F611E0" w:rsidP="0033713F">
            <w:pPr>
              <w:spacing w:line="560" w:lineRule="exact"/>
              <w:contextualSpacing/>
              <w:rPr>
                <w:rFonts w:ascii="宋体" w:eastAsia="宋体" w:hAnsi="宋体"/>
                <w:sz w:val="28"/>
                <w:szCs w:val="28"/>
              </w:rPr>
            </w:pPr>
            <w:r w:rsidRPr="009F0185">
              <w:rPr>
                <w:rFonts w:ascii="宋体" w:eastAsia="宋体" w:hAnsi="宋体" w:hint="eastAsia"/>
                <w:sz w:val="28"/>
                <w:szCs w:val="28"/>
              </w:rPr>
              <w:t>电话</w:t>
            </w:r>
          </w:p>
        </w:tc>
        <w:tc>
          <w:tcPr>
            <w:tcW w:w="2554" w:type="dxa"/>
          </w:tcPr>
          <w:p w14:paraId="1930AACC" w14:textId="77777777" w:rsidR="00F611E0" w:rsidRPr="009F0185" w:rsidRDefault="00F611E0" w:rsidP="0033713F">
            <w:pPr>
              <w:spacing w:line="560" w:lineRule="exact"/>
              <w:contextualSpacing/>
              <w:rPr>
                <w:rFonts w:ascii="宋体" w:eastAsia="宋体" w:hAnsi="宋体"/>
                <w:sz w:val="28"/>
                <w:szCs w:val="28"/>
              </w:rPr>
            </w:pPr>
          </w:p>
        </w:tc>
        <w:tc>
          <w:tcPr>
            <w:tcW w:w="1899" w:type="dxa"/>
          </w:tcPr>
          <w:p w14:paraId="7B150974" w14:textId="6D76B5ED" w:rsidR="00F611E0" w:rsidRPr="009F0185" w:rsidRDefault="00F611E0" w:rsidP="0033713F">
            <w:pPr>
              <w:spacing w:line="560" w:lineRule="exact"/>
              <w:contextualSpacing/>
              <w:rPr>
                <w:rFonts w:ascii="宋体" w:eastAsia="宋体" w:hAnsi="宋体"/>
                <w:sz w:val="28"/>
                <w:szCs w:val="28"/>
              </w:rPr>
            </w:pPr>
            <w:r w:rsidRPr="009F0185">
              <w:rPr>
                <w:rFonts w:ascii="宋体" w:eastAsia="宋体" w:hAnsi="宋体" w:hint="eastAsia"/>
                <w:sz w:val="28"/>
                <w:szCs w:val="28"/>
              </w:rPr>
              <w:t>手机</w:t>
            </w:r>
          </w:p>
        </w:tc>
        <w:tc>
          <w:tcPr>
            <w:tcW w:w="2493" w:type="dxa"/>
          </w:tcPr>
          <w:p w14:paraId="7118B3EE" w14:textId="77777777" w:rsidR="00F611E0" w:rsidRPr="009F0185" w:rsidRDefault="00F611E0" w:rsidP="0033713F">
            <w:pPr>
              <w:spacing w:line="560" w:lineRule="exact"/>
              <w:contextualSpacing/>
              <w:rPr>
                <w:rFonts w:ascii="宋体" w:eastAsia="宋体" w:hAnsi="宋体"/>
                <w:sz w:val="28"/>
                <w:szCs w:val="28"/>
              </w:rPr>
            </w:pPr>
          </w:p>
        </w:tc>
      </w:tr>
      <w:tr w:rsidR="00F611E0" w14:paraId="657672B3" w14:textId="77777777" w:rsidTr="00780E0F">
        <w:trPr>
          <w:trHeight w:val="680"/>
        </w:trPr>
        <w:tc>
          <w:tcPr>
            <w:tcW w:w="2127" w:type="dxa"/>
          </w:tcPr>
          <w:p w14:paraId="5BC5A9DE" w14:textId="0638114E" w:rsidR="00F611E0" w:rsidRPr="009F0185" w:rsidRDefault="00F611E0" w:rsidP="0033713F">
            <w:pPr>
              <w:spacing w:line="560" w:lineRule="exact"/>
              <w:contextualSpacing/>
              <w:rPr>
                <w:rFonts w:ascii="宋体" w:eastAsia="宋体" w:hAnsi="宋体"/>
                <w:sz w:val="28"/>
                <w:szCs w:val="28"/>
              </w:rPr>
            </w:pPr>
            <w:r w:rsidRPr="009F0185">
              <w:rPr>
                <w:rFonts w:ascii="宋体" w:eastAsia="宋体" w:hAnsi="宋体" w:hint="eastAsia"/>
                <w:sz w:val="28"/>
                <w:szCs w:val="28"/>
              </w:rPr>
              <w:t>传真</w:t>
            </w:r>
          </w:p>
        </w:tc>
        <w:tc>
          <w:tcPr>
            <w:tcW w:w="2554" w:type="dxa"/>
          </w:tcPr>
          <w:p w14:paraId="4912A02F" w14:textId="77777777" w:rsidR="00F611E0" w:rsidRPr="009F0185" w:rsidRDefault="00F611E0" w:rsidP="0033713F">
            <w:pPr>
              <w:spacing w:line="560" w:lineRule="exact"/>
              <w:contextualSpacing/>
              <w:rPr>
                <w:rFonts w:ascii="宋体" w:eastAsia="宋体" w:hAnsi="宋体"/>
                <w:sz w:val="28"/>
                <w:szCs w:val="28"/>
              </w:rPr>
            </w:pPr>
          </w:p>
        </w:tc>
        <w:tc>
          <w:tcPr>
            <w:tcW w:w="1899" w:type="dxa"/>
          </w:tcPr>
          <w:p w14:paraId="6A98128C" w14:textId="0754ECDA" w:rsidR="00F611E0" w:rsidRPr="009F0185" w:rsidRDefault="00F611E0" w:rsidP="0033713F">
            <w:pPr>
              <w:spacing w:line="560" w:lineRule="exact"/>
              <w:contextualSpacing/>
              <w:rPr>
                <w:rFonts w:ascii="宋体" w:eastAsia="宋体" w:hAnsi="宋体"/>
                <w:sz w:val="28"/>
                <w:szCs w:val="28"/>
              </w:rPr>
            </w:pPr>
            <w:r w:rsidRPr="009F0185">
              <w:rPr>
                <w:rFonts w:ascii="宋体" w:eastAsia="宋体" w:hAnsi="宋体" w:hint="eastAsia"/>
                <w:sz w:val="28"/>
                <w:szCs w:val="28"/>
              </w:rPr>
              <w:t>电子邮箱</w:t>
            </w:r>
          </w:p>
        </w:tc>
        <w:tc>
          <w:tcPr>
            <w:tcW w:w="2493" w:type="dxa"/>
          </w:tcPr>
          <w:p w14:paraId="670C7F24" w14:textId="77777777" w:rsidR="00F611E0" w:rsidRPr="009F0185" w:rsidRDefault="00F611E0" w:rsidP="0033713F">
            <w:pPr>
              <w:spacing w:line="560" w:lineRule="exact"/>
              <w:contextualSpacing/>
              <w:rPr>
                <w:rFonts w:ascii="宋体" w:eastAsia="宋体" w:hAnsi="宋体"/>
                <w:sz w:val="28"/>
                <w:szCs w:val="28"/>
              </w:rPr>
            </w:pPr>
          </w:p>
        </w:tc>
      </w:tr>
      <w:tr w:rsidR="00F611E0" w14:paraId="1021A675" w14:textId="77777777" w:rsidTr="00780E0F">
        <w:trPr>
          <w:trHeight w:val="680"/>
        </w:trPr>
        <w:tc>
          <w:tcPr>
            <w:tcW w:w="2127" w:type="dxa"/>
          </w:tcPr>
          <w:p w14:paraId="2295D4DC" w14:textId="3C938045" w:rsidR="00F611E0" w:rsidRPr="009F0185" w:rsidRDefault="00F611E0" w:rsidP="0033713F">
            <w:pPr>
              <w:spacing w:line="560" w:lineRule="exact"/>
              <w:contextualSpacing/>
              <w:rPr>
                <w:rFonts w:ascii="宋体" w:eastAsia="宋体" w:hAnsi="宋体"/>
                <w:sz w:val="28"/>
                <w:szCs w:val="28"/>
              </w:rPr>
            </w:pPr>
            <w:r w:rsidRPr="009F0185">
              <w:rPr>
                <w:rFonts w:ascii="宋体" w:eastAsia="宋体" w:hAnsi="宋体" w:hint="eastAsia"/>
                <w:sz w:val="28"/>
                <w:szCs w:val="28"/>
              </w:rPr>
              <w:t>联系人信息</w:t>
            </w:r>
          </w:p>
        </w:tc>
        <w:tc>
          <w:tcPr>
            <w:tcW w:w="6946" w:type="dxa"/>
            <w:gridSpan w:val="3"/>
          </w:tcPr>
          <w:p w14:paraId="238067FA" w14:textId="77777777" w:rsidR="00F611E0" w:rsidRPr="009F0185" w:rsidRDefault="00F611E0" w:rsidP="0033713F">
            <w:pPr>
              <w:spacing w:line="560" w:lineRule="exact"/>
              <w:contextualSpacing/>
              <w:rPr>
                <w:rFonts w:ascii="宋体" w:eastAsia="宋体" w:hAnsi="宋体"/>
                <w:sz w:val="28"/>
                <w:szCs w:val="28"/>
              </w:rPr>
            </w:pPr>
          </w:p>
        </w:tc>
      </w:tr>
      <w:tr w:rsidR="00001C14" w14:paraId="14AB6384" w14:textId="77777777" w:rsidTr="00780E0F">
        <w:trPr>
          <w:trHeight w:val="680"/>
        </w:trPr>
        <w:tc>
          <w:tcPr>
            <w:tcW w:w="2127" w:type="dxa"/>
          </w:tcPr>
          <w:p w14:paraId="06A08163" w14:textId="4E7A8E0C" w:rsidR="00001C14" w:rsidRPr="009F0185" w:rsidRDefault="00001C14" w:rsidP="00001C14">
            <w:pPr>
              <w:spacing w:line="560" w:lineRule="exact"/>
              <w:contextualSpacing/>
              <w:rPr>
                <w:rFonts w:ascii="宋体" w:eastAsia="宋体" w:hAnsi="宋体"/>
                <w:sz w:val="28"/>
                <w:szCs w:val="28"/>
              </w:rPr>
            </w:pPr>
            <w:r w:rsidRPr="009F0185">
              <w:rPr>
                <w:rFonts w:ascii="宋体" w:eastAsia="宋体" w:hAnsi="宋体" w:hint="eastAsia"/>
                <w:sz w:val="28"/>
                <w:szCs w:val="28"/>
              </w:rPr>
              <w:t>姓名</w:t>
            </w:r>
          </w:p>
        </w:tc>
        <w:tc>
          <w:tcPr>
            <w:tcW w:w="2554" w:type="dxa"/>
          </w:tcPr>
          <w:p w14:paraId="56907221" w14:textId="77777777" w:rsidR="00001C14" w:rsidRPr="009F0185" w:rsidRDefault="00001C14" w:rsidP="00001C14">
            <w:pPr>
              <w:spacing w:line="560" w:lineRule="exact"/>
              <w:contextualSpacing/>
              <w:rPr>
                <w:rFonts w:ascii="宋体" w:eastAsia="宋体" w:hAnsi="宋体"/>
                <w:sz w:val="28"/>
                <w:szCs w:val="28"/>
              </w:rPr>
            </w:pPr>
          </w:p>
        </w:tc>
        <w:tc>
          <w:tcPr>
            <w:tcW w:w="1899" w:type="dxa"/>
          </w:tcPr>
          <w:p w14:paraId="7E773A8B" w14:textId="4EA851ED" w:rsidR="00001C14" w:rsidRPr="009F0185" w:rsidRDefault="00001C14" w:rsidP="00001C14">
            <w:pPr>
              <w:spacing w:line="560" w:lineRule="exact"/>
              <w:contextualSpacing/>
              <w:rPr>
                <w:rFonts w:ascii="宋体" w:eastAsia="宋体" w:hAnsi="宋体"/>
                <w:sz w:val="28"/>
                <w:szCs w:val="28"/>
              </w:rPr>
            </w:pPr>
            <w:r w:rsidRPr="009F0185">
              <w:rPr>
                <w:rFonts w:ascii="宋体" w:eastAsia="宋体" w:hAnsi="宋体" w:hint="eastAsia"/>
                <w:sz w:val="28"/>
                <w:szCs w:val="28"/>
              </w:rPr>
              <w:t>职务</w:t>
            </w:r>
          </w:p>
        </w:tc>
        <w:tc>
          <w:tcPr>
            <w:tcW w:w="2493" w:type="dxa"/>
          </w:tcPr>
          <w:p w14:paraId="3F0DEF8A" w14:textId="77777777" w:rsidR="00001C14" w:rsidRPr="009F0185" w:rsidRDefault="00001C14" w:rsidP="00001C14">
            <w:pPr>
              <w:spacing w:line="560" w:lineRule="exact"/>
              <w:contextualSpacing/>
              <w:rPr>
                <w:rFonts w:ascii="宋体" w:eastAsia="宋体" w:hAnsi="宋体"/>
                <w:sz w:val="28"/>
                <w:szCs w:val="28"/>
              </w:rPr>
            </w:pPr>
          </w:p>
        </w:tc>
      </w:tr>
      <w:tr w:rsidR="00001C14" w14:paraId="63F6191A" w14:textId="77777777" w:rsidTr="00780E0F">
        <w:trPr>
          <w:trHeight w:val="680"/>
        </w:trPr>
        <w:tc>
          <w:tcPr>
            <w:tcW w:w="2127" w:type="dxa"/>
          </w:tcPr>
          <w:p w14:paraId="45409630" w14:textId="2A5BDCB2" w:rsidR="00001C14" w:rsidRPr="009F0185" w:rsidRDefault="00001C14" w:rsidP="00001C14">
            <w:pPr>
              <w:spacing w:line="560" w:lineRule="exact"/>
              <w:contextualSpacing/>
              <w:rPr>
                <w:rFonts w:ascii="宋体" w:eastAsia="宋体" w:hAnsi="宋体"/>
                <w:sz w:val="28"/>
                <w:szCs w:val="28"/>
              </w:rPr>
            </w:pPr>
            <w:r w:rsidRPr="009F0185">
              <w:rPr>
                <w:rFonts w:ascii="宋体" w:eastAsia="宋体" w:hAnsi="宋体" w:hint="eastAsia"/>
                <w:sz w:val="28"/>
                <w:szCs w:val="28"/>
              </w:rPr>
              <w:t>电话</w:t>
            </w:r>
          </w:p>
        </w:tc>
        <w:tc>
          <w:tcPr>
            <w:tcW w:w="2554" w:type="dxa"/>
          </w:tcPr>
          <w:p w14:paraId="59CE91D1" w14:textId="77777777" w:rsidR="00001C14" w:rsidRPr="009F0185" w:rsidRDefault="00001C14" w:rsidP="00001C14">
            <w:pPr>
              <w:spacing w:line="560" w:lineRule="exact"/>
              <w:contextualSpacing/>
              <w:rPr>
                <w:rFonts w:ascii="宋体" w:eastAsia="宋体" w:hAnsi="宋体"/>
                <w:sz w:val="28"/>
                <w:szCs w:val="28"/>
              </w:rPr>
            </w:pPr>
          </w:p>
        </w:tc>
        <w:tc>
          <w:tcPr>
            <w:tcW w:w="1899" w:type="dxa"/>
          </w:tcPr>
          <w:p w14:paraId="64BCEBB8" w14:textId="212E6C36" w:rsidR="00001C14" w:rsidRPr="009F0185" w:rsidRDefault="00001C14" w:rsidP="00001C14">
            <w:pPr>
              <w:spacing w:line="560" w:lineRule="exact"/>
              <w:contextualSpacing/>
              <w:rPr>
                <w:rFonts w:ascii="宋体" w:eastAsia="宋体" w:hAnsi="宋体"/>
                <w:sz w:val="28"/>
                <w:szCs w:val="28"/>
              </w:rPr>
            </w:pPr>
            <w:r w:rsidRPr="009F0185">
              <w:rPr>
                <w:rFonts w:ascii="宋体" w:eastAsia="宋体" w:hAnsi="宋体" w:hint="eastAsia"/>
                <w:sz w:val="28"/>
                <w:szCs w:val="28"/>
              </w:rPr>
              <w:t>手机</w:t>
            </w:r>
          </w:p>
        </w:tc>
        <w:tc>
          <w:tcPr>
            <w:tcW w:w="2493" w:type="dxa"/>
          </w:tcPr>
          <w:p w14:paraId="3EABE828" w14:textId="77777777" w:rsidR="00001C14" w:rsidRPr="009F0185" w:rsidRDefault="00001C14" w:rsidP="00001C14">
            <w:pPr>
              <w:spacing w:line="560" w:lineRule="exact"/>
              <w:contextualSpacing/>
              <w:rPr>
                <w:rFonts w:ascii="宋体" w:eastAsia="宋体" w:hAnsi="宋体"/>
                <w:sz w:val="28"/>
                <w:szCs w:val="28"/>
              </w:rPr>
            </w:pPr>
          </w:p>
        </w:tc>
      </w:tr>
      <w:tr w:rsidR="00001C14" w14:paraId="69D2BFAF" w14:textId="77777777" w:rsidTr="00780E0F">
        <w:trPr>
          <w:trHeight w:val="680"/>
        </w:trPr>
        <w:tc>
          <w:tcPr>
            <w:tcW w:w="2127" w:type="dxa"/>
          </w:tcPr>
          <w:p w14:paraId="58D0572E" w14:textId="0CFA1B67" w:rsidR="00001C14" w:rsidRPr="009F0185" w:rsidRDefault="00001C14" w:rsidP="00001C14">
            <w:pPr>
              <w:spacing w:line="560" w:lineRule="exact"/>
              <w:contextualSpacing/>
              <w:rPr>
                <w:rFonts w:ascii="宋体" w:eastAsia="宋体" w:hAnsi="宋体"/>
                <w:sz w:val="28"/>
                <w:szCs w:val="28"/>
              </w:rPr>
            </w:pPr>
            <w:r w:rsidRPr="009F0185">
              <w:rPr>
                <w:rFonts w:ascii="宋体" w:eastAsia="宋体" w:hAnsi="宋体" w:hint="eastAsia"/>
                <w:sz w:val="28"/>
                <w:szCs w:val="28"/>
              </w:rPr>
              <w:t>传真</w:t>
            </w:r>
          </w:p>
        </w:tc>
        <w:tc>
          <w:tcPr>
            <w:tcW w:w="2554" w:type="dxa"/>
          </w:tcPr>
          <w:p w14:paraId="4BAD5248" w14:textId="77777777" w:rsidR="00001C14" w:rsidRPr="009F0185" w:rsidRDefault="00001C14" w:rsidP="00001C14">
            <w:pPr>
              <w:spacing w:line="560" w:lineRule="exact"/>
              <w:contextualSpacing/>
              <w:rPr>
                <w:rFonts w:ascii="宋体" w:eastAsia="宋体" w:hAnsi="宋体"/>
                <w:sz w:val="28"/>
                <w:szCs w:val="28"/>
              </w:rPr>
            </w:pPr>
          </w:p>
        </w:tc>
        <w:tc>
          <w:tcPr>
            <w:tcW w:w="1899" w:type="dxa"/>
          </w:tcPr>
          <w:p w14:paraId="533A7470" w14:textId="71F9F257" w:rsidR="00001C14" w:rsidRPr="009F0185" w:rsidRDefault="00001C14" w:rsidP="00001C14">
            <w:pPr>
              <w:spacing w:line="560" w:lineRule="exact"/>
              <w:contextualSpacing/>
              <w:rPr>
                <w:rFonts w:ascii="宋体" w:eastAsia="宋体" w:hAnsi="宋体"/>
                <w:sz w:val="28"/>
                <w:szCs w:val="28"/>
              </w:rPr>
            </w:pPr>
            <w:r w:rsidRPr="009F0185">
              <w:rPr>
                <w:rFonts w:ascii="宋体" w:eastAsia="宋体" w:hAnsi="宋体" w:hint="eastAsia"/>
                <w:sz w:val="28"/>
                <w:szCs w:val="28"/>
              </w:rPr>
              <w:t>电子邮箱</w:t>
            </w:r>
          </w:p>
        </w:tc>
        <w:tc>
          <w:tcPr>
            <w:tcW w:w="2493" w:type="dxa"/>
          </w:tcPr>
          <w:p w14:paraId="0491D631" w14:textId="77777777" w:rsidR="00001C14" w:rsidRPr="009F0185" w:rsidRDefault="00001C14" w:rsidP="00001C14">
            <w:pPr>
              <w:spacing w:line="560" w:lineRule="exact"/>
              <w:contextualSpacing/>
              <w:rPr>
                <w:rFonts w:ascii="宋体" w:eastAsia="宋体" w:hAnsi="宋体"/>
                <w:sz w:val="28"/>
                <w:szCs w:val="28"/>
              </w:rPr>
            </w:pPr>
          </w:p>
        </w:tc>
      </w:tr>
    </w:tbl>
    <w:p w14:paraId="402C0495" w14:textId="77777777" w:rsidR="00780E0F" w:rsidRDefault="00780E0F" w:rsidP="00780E0F">
      <w:pPr>
        <w:spacing w:line="560" w:lineRule="exact"/>
        <w:ind w:left="640"/>
        <w:contextualSpacing/>
        <w:rPr>
          <w:rFonts w:ascii="仿宋" w:eastAsia="仿宋" w:hAnsi="仿宋"/>
          <w:b/>
          <w:sz w:val="32"/>
          <w:szCs w:val="32"/>
        </w:rPr>
      </w:pPr>
    </w:p>
    <w:p w14:paraId="0AFFB1BB" w14:textId="77777777" w:rsidR="00780E0F" w:rsidRDefault="00780E0F" w:rsidP="00780E0F">
      <w:pPr>
        <w:spacing w:line="560" w:lineRule="exact"/>
        <w:ind w:left="640"/>
        <w:contextualSpacing/>
        <w:rPr>
          <w:rFonts w:ascii="仿宋" w:eastAsia="仿宋" w:hAnsi="仿宋"/>
          <w:b/>
          <w:sz w:val="32"/>
          <w:szCs w:val="32"/>
        </w:rPr>
      </w:pPr>
    </w:p>
    <w:p w14:paraId="7A348E2D" w14:textId="77777777" w:rsidR="00780E0F" w:rsidRDefault="00780E0F" w:rsidP="00780E0F">
      <w:pPr>
        <w:spacing w:line="560" w:lineRule="exact"/>
        <w:ind w:left="640"/>
        <w:contextualSpacing/>
        <w:rPr>
          <w:rFonts w:ascii="仿宋" w:eastAsia="仿宋" w:hAnsi="仿宋"/>
          <w:b/>
          <w:sz w:val="32"/>
          <w:szCs w:val="32"/>
        </w:rPr>
      </w:pPr>
    </w:p>
    <w:p w14:paraId="5302D15B" w14:textId="08EABC54" w:rsidR="00A075E3" w:rsidRPr="009F0185" w:rsidRDefault="00EC7858" w:rsidP="00780E0F">
      <w:pPr>
        <w:pStyle w:val="a8"/>
        <w:numPr>
          <w:ilvl w:val="0"/>
          <w:numId w:val="4"/>
        </w:numPr>
        <w:spacing w:line="560" w:lineRule="exact"/>
        <w:ind w:firstLineChars="0"/>
        <w:contextualSpacing/>
        <w:rPr>
          <w:rFonts w:ascii="宋体" w:eastAsia="宋体" w:hAnsi="宋体"/>
          <w:b/>
          <w:sz w:val="28"/>
          <w:szCs w:val="28"/>
        </w:rPr>
      </w:pPr>
      <w:r w:rsidRPr="009F0185">
        <w:rPr>
          <w:rFonts w:ascii="宋体" w:eastAsia="宋体" w:hAnsi="宋体"/>
          <w:b/>
          <w:sz w:val="28"/>
          <w:szCs w:val="28"/>
        </w:rPr>
        <w:lastRenderedPageBreak/>
        <w:t>申报条件</w:t>
      </w:r>
    </w:p>
    <w:tbl>
      <w:tblPr>
        <w:tblStyle w:val="a3"/>
        <w:tblW w:w="9073" w:type="dxa"/>
        <w:tblInd w:w="-147" w:type="dxa"/>
        <w:tblLook w:val="04A0" w:firstRow="1" w:lastRow="0" w:firstColumn="1" w:lastColumn="0" w:noHBand="0" w:noVBand="1"/>
      </w:tblPr>
      <w:tblGrid>
        <w:gridCol w:w="4295"/>
        <w:gridCol w:w="4778"/>
      </w:tblGrid>
      <w:tr w:rsidR="00A075E3" w:rsidRPr="009F0185" w14:paraId="693CD39F" w14:textId="77777777" w:rsidTr="00001C14">
        <w:trPr>
          <w:trHeight w:val="2126"/>
        </w:trPr>
        <w:tc>
          <w:tcPr>
            <w:tcW w:w="4295" w:type="dxa"/>
          </w:tcPr>
          <w:p w14:paraId="21784F98" w14:textId="77777777" w:rsidR="00001C14" w:rsidRPr="009F0185" w:rsidRDefault="00A075E3" w:rsidP="00001C14">
            <w:pPr>
              <w:spacing w:line="560" w:lineRule="exact"/>
              <w:contextualSpacing/>
              <w:jc w:val="center"/>
              <w:rPr>
                <w:rFonts w:ascii="宋体" w:eastAsia="宋体" w:hAnsi="宋体"/>
                <w:sz w:val="28"/>
                <w:szCs w:val="28"/>
              </w:rPr>
            </w:pPr>
            <w:r w:rsidRPr="009F0185">
              <w:rPr>
                <w:rFonts w:ascii="宋体" w:eastAsia="宋体" w:hAnsi="宋体"/>
                <w:sz w:val="28"/>
                <w:szCs w:val="28"/>
              </w:rPr>
              <w:t>院校</w:t>
            </w:r>
          </w:p>
          <w:p w14:paraId="41D23248" w14:textId="37DFD843" w:rsidR="00001C14" w:rsidRPr="009F0185" w:rsidRDefault="00A075E3" w:rsidP="00001C14">
            <w:pPr>
              <w:spacing w:line="560" w:lineRule="exact"/>
              <w:contextualSpacing/>
              <w:jc w:val="center"/>
              <w:rPr>
                <w:rFonts w:ascii="宋体" w:eastAsia="宋体" w:hAnsi="宋体"/>
                <w:sz w:val="28"/>
                <w:szCs w:val="28"/>
              </w:rPr>
            </w:pPr>
            <w:r w:rsidRPr="009F0185">
              <w:rPr>
                <w:rFonts w:ascii="宋体" w:eastAsia="宋体" w:hAnsi="宋体"/>
                <w:sz w:val="28"/>
                <w:szCs w:val="28"/>
              </w:rPr>
              <w:t>简介</w:t>
            </w:r>
          </w:p>
          <w:p w14:paraId="3C02D08E" w14:textId="20D5B6CA" w:rsidR="00A075E3" w:rsidRPr="009F0185" w:rsidRDefault="00A075E3" w:rsidP="00001C14">
            <w:pPr>
              <w:spacing w:line="560" w:lineRule="exact"/>
              <w:contextualSpacing/>
              <w:jc w:val="center"/>
              <w:rPr>
                <w:rFonts w:ascii="宋体" w:eastAsia="宋体" w:hAnsi="宋体"/>
                <w:sz w:val="28"/>
                <w:szCs w:val="28"/>
              </w:rPr>
            </w:pPr>
            <w:r w:rsidRPr="009F0185">
              <w:rPr>
                <w:rFonts w:ascii="宋体" w:eastAsia="宋体" w:hAnsi="宋体"/>
                <w:sz w:val="28"/>
                <w:szCs w:val="28"/>
              </w:rPr>
              <w:t>(300字以内)</w:t>
            </w:r>
          </w:p>
        </w:tc>
        <w:tc>
          <w:tcPr>
            <w:tcW w:w="4778" w:type="dxa"/>
          </w:tcPr>
          <w:p w14:paraId="5307B1CC" w14:textId="77777777" w:rsidR="00A075E3" w:rsidRPr="009F0185" w:rsidRDefault="00A075E3" w:rsidP="00A075E3">
            <w:pPr>
              <w:spacing w:line="560" w:lineRule="exact"/>
              <w:ind w:firstLineChars="200" w:firstLine="560"/>
              <w:contextualSpacing/>
              <w:rPr>
                <w:rFonts w:ascii="宋体" w:eastAsia="宋体" w:hAnsi="宋体"/>
                <w:sz w:val="28"/>
                <w:szCs w:val="28"/>
              </w:rPr>
            </w:pPr>
          </w:p>
        </w:tc>
      </w:tr>
      <w:tr w:rsidR="00A075E3" w:rsidRPr="009F0185" w14:paraId="3F433888" w14:textId="77777777" w:rsidTr="00C8104B">
        <w:trPr>
          <w:trHeight w:val="5103"/>
        </w:trPr>
        <w:tc>
          <w:tcPr>
            <w:tcW w:w="4295" w:type="dxa"/>
          </w:tcPr>
          <w:p w14:paraId="6048ED8E" w14:textId="77777777" w:rsidR="002A754E" w:rsidRPr="009F0185" w:rsidRDefault="00A075E3" w:rsidP="002A754E">
            <w:pPr>
              <w:spacing w:line="560" w:lineRule="exact"/>
              <w:contextualSpacing/>
              <w:jc w:val="center"/>
              <w:rPr>
                <w:rFonts w:ascii="宋体" w:eastAsia="宋体" w:hAnsi="宋体"/>
                <w:sz w:val="28"/>
                <w:szCs w:val="28"/>
              </w:rPr>
            </w:pPr>
            <w:r w:rsidRPr="009F0185">
              <w:rPr>
                <w:rFonts w:ascii="宋体" w:eastAsia="宋体" w:hAnsi="宋体"/>
                <w:sz w:val="28"/>
                <w:szCs w:val="28"/>
              </w:rPr>
              <w:t>相关专业(群)</w:t>
            </w:r>
          </w:p>
          <w:p w14:paraId="0B71CA42" w14:textId="001FD55C" w:rsidR="002A754E" w:rsidRPr="009F0185" w:rsidRDefault="00A075E3" w:rsidP="002A754E">
            <w:pPr>
              <w:spacing w:line="560" w:lineRule="exact"/>
              <w:contextualSpacing/>
              <w:jc w:val="center"/>
              <w:rPr>
                <w:rFonts w:ascii="宋体" w:eastAsia="宋体" w:hAnsi="宋体"/>
                <w:sz w:val="28"/>
                <w:szCs w:val="28"/>
              </w:rPr>
            </w:pPr>
            <w:r w:rsidRPr="009F0185">
              <w:rPr>
                <w:rFonts w:ascii="宋体" w:eastAsia="宋体" w:hAnsi="宋体"/>
                <w:sz w:val="28"/>
                <w:szCs w:val="28"/>
              </w:rPr>
              <w:t>概况</w:t>
            </w:r>
          </w:p>
          <w:p w14:paraId="5D8F65E8" w14:textId="4EF415FE" w:rsidR="00A075E3" w:rsidRPr="009F0185" w:rsidRDefault="00A075E3" w:rsidP="002A754E">
            <w:pPr>
              <w:spacing w:line="560" w:lineRule="exact"/>
              <w:contextualSpacing/>
              <w:jc w:val="center"/>
              <w:rPr>
                <w:rFonts w:ascii="宋体" w:eastAsia="宋体" w:hAnsi="宋体"/>
                <w:sz w:val="28"/>
                <w:szCs w:val="28"/>
              </w:rPr>
            </w:pPr>
            <w:r w:rsidRPr="009F0185">
              <w:rPr>
                <w:rFonts w:ascii="宋体" w:eastAsia="宋体" w:hAnsi="宋体"/>
                <w:sz w:val="28"/>
                <w:szCs w:val="28"/>
              </w:rPr>
              <w:t>(500字以内</w:t>
            </w:r>
            <w:r w:rsidR="002A754E" w:rsidRPr="009F0185">
              <w:rPr>
                <w:rFonts w:ascii="宋体" w:eastAsia="宋体" w:hAnsi="宋体"/>
                <w:sz w:val="28"/>
                <w:szCs w:val="28"/>
              </w:rPr>
              <w:t>)</w:t>
            </w:r>
          </w:p>
        </w:tc>
        <w:tc>
          <w:tcPr>
            <w:tcW w:w="4778" w:type="dxa"/>
          </w:tcPr>
          <w:p w14:paraId="61456BBE" w14:textId="35F04C7B" w:rsidR="00A075E3" w:rsidRPr="009F0185" w:rsidRDefault="00A075E3" w:rsidP="00A075E3">
            <w:pPr>
              <w:spacing w:line="560" w:lineRule="exact"/>
              <w:ind w:firstLineChars="200" w:firstLine="560"/>
              <w:contextualSpacing/>
              <w:rPr>
                <w:rFonts w:ascii="宋体" w:eastAsia="宋体" w:hAnsi="宋体"/>
                <w:sz w:val="28"/>
                <w:szCs w:val="28"/>
              </w:rPr>
            </w:pPr>
            <w:r w:rsidRPr="009F0185">
              <w:rPr>
                <w:rFonts w:ascii="宋体" w:eastAsia="宋体" w:hAnsi="宋体"/>
                <w:sz w:val="28"/>
                <w:szCs w:val="28"/>
              </w:rPr>
              <w:t>说明:专业(群)优势、课程教材等教育资源开放情况、实训室设备和师资情况、招生规模、校企合作情况、就业情况等。</w:t>
            </w:r>
            <w:r w:rsidRPr="009F0185">
              <w:rPr>
                <w:rFonts w:ascii="宋体" w:eastAsia="宋体" w:hAnsi="宋体"/>
                <w:sz w:val="28"/>
                <w:szCs w:val="28"/>
              </w:rPr>
              <w:br/>
            </w:r>
          </w:p>
        </w:tc>
      </w:tr>
      <w:tr w:rsidR="00A075E3" w:rsidRPr="009F0185" w14:paraId="2C20BEF7" w14:textId="77777777" w:rsidTr="00C8104B">
        <w:trPr>
          <w:trHeight w:val="5655"/>
        </w:trPr>
        <w:tc>
          <w:tcPr>
            <w:tcW w:w="4295" w:type="dxa"/>
          </w:tcPr>
          <w:p w14:paraId="6D95BABE" w14:textId="77777777" w:rsidR="002A754E" w:rsidRPr="009F0185" w:rsidRDefault="00A075E3" w:rsidP="002A754E">
            <w:pPr>
              <w:spacing w:line="560" w:lineRule="exact"/>
              <w:contextualSpacing/>
              <w:jc w:val="center"/>
              <w:rPr>
                <w:rFonts w:ascii="宋体" w:eastAsia="宋体" w:hAnsi="宋体"/>
                <w:sz w:val="28"/>
                <w:szCs w:val="28"/>
              </w:rPr>
            </w:pPr>
            <w:r w:rsidRPr="009F0185">
              <w:rPr>
                <w:rFonts w:ascii="宋体" w:eastAsia="宋体" w:hAnsi="宋体"/>
                <w:sz w:val="28"/>
                <w:szCs w:val="28"/>
              </w:rPr>
              <w:t>项目</w:t>
            </w:r>
          </w:p>
          <w:p w14:paraId="78740A7A" w14:textId="77777777" w:rsidR="002A754E" w:rsidRPr="009F0185" w:rsidRDefault="00A075E3" w:rsidP="002A754E">
            <w:pPr>
              <w:spacing w:line="560" w:lineRule="exact"/>
              <w:contextualSpacing/>
              <w:jc w:val="center"/>
              <w:rPr>
                <w:rFonts w:ascii="宋体" w:eastAsia="宋体" w:hAnsi="宋体"/>
                <w:sz w:val="28"/>
                <w:szCs w:val="28"/>
              </w:rPr>
            </w:pPr>
            <w:r w:rsidRPr="009F0185">
              <w:rPr>
                <w:rFonts w:ascii="宋体" w:eastAsia="宋体" w:hAnsi="宋体"/>
                <w:sz w:val="28"/>
                <w:szCs w:val="28"/>
              </w:rPr>
              <w:t>建设</w:t>
            </w:r>
          </w:p>
          <w:p w14:paraId="4DAC1403" w14:textId="77777777" w:rsidR="002A754E" w:rsidRPr="009F0185" w:rsidRDefault="00A075E3" w:rsidP="002A754E">
            <w:pPr>
              <w:spacing w:line="560" w:lineRule="exact"/>
              <w:contextualSpacing/>
              <w:jc w:val="center"/>
              <w:rPr>
                <w:rFonts w:ascii="宋体" w:eastAsia="宋体" w:hAnsi="宋体"/>
                <w:sz w:val="28"/>
                <w:szCs w:val="28"/>
              </w:rPr>
            </w:pPr>
            <w:r w:rsidRPr="009F0185">
              <w:rPr>
                <w:rFonts w:ascii="宋体" w:eastAsia="宋体" w:hAnsi="宋体"/>
                <w:sz w:val="28"/>
                <w:szCs w:val="28"/>
              </w:rPr>
              <w:t>保障</w:t>
            </w:r>
          </w:p>
          <w:p w14:paraId="3AF5C1BF" w14:textId="16C2E3DB" w:rsidR="00A075E3" w:rsidRPr="009F0185" w:rsidRDefault="00A075E3" w:rsidP="002A754E">
            <w:pPr>
              <w:spacing w:line="560" w:lineRule="exact"/>
              <w:contextualSpacing/>
              <w:jc w:val="center"/>
              <w:rPr>
                <w:rFonts w:ascii="宋体" w:eastAsia="宋体" w:hAnsi="宋体"/>
                <w:sz w:val="28"/>
                <w:szCs w:val="28"/>
              </w:rPr>
            </w:pPr>
            <w:r w:rsidRPr="009F0185">
              <w:rPr>
                <w:rFonts w:ascii="宋体" w:eastAsia="宋体" w:hAnsi="宋体"/>
                <w:sz w:val="28"/>
                <w:szCs w:val="28"/>
              </w:rPr>
              <w:t>(200字以内)</w:t>
            </w:r>
          </w:p>
          <w:p w14:paraId="10DC9173" w14:textId="77777777" w:rsidR="00A075E3" w:rsidRPr="009F0185" w:rsidRDefault="00A075E3" w:rsidP="00A075E3">
            <w:pPr>
              <w:spacing w:line="560" w:lineRule="exact"/>
              <w:ind w:firstLineChars="200" w:firstLine="560"/>
              <w:contextualSpacing/>
              <w:rPr>
                <w:rFonts w:ascii="宋体" w:eastAsia="宋体" w:hAnsi="宋体"/>
                <w:sz w:val="28"/>
                <w:szCs w:val="28"/>
              </w:rPr>
            </w:pPr>
          </w:p>
        </w:tc>
        <w:tc>
          <w:tcPr>
            <w:tcW w:w="4778" w:type="dxa"/>
          </w:tcPr>
          <w:p w14:paraId="78C4ACA9" w14:textId="36D3CCA0" w:rsidR="00A075E3" w:rsidRPr="009F0185" w:rsidRDefault="00A075E3" w:rsidP="00A075E3">
            <w:pPr>
              <w:spacing w:line="560" w:lineRule="exact"/>
              <w:ind w:firstLineChars="200" w:firstLine="560"/>
              <w:contextualSpacing/>
              <w:rPr>
                <w:rFonts w:ascii="宋体" w:eastAsia="宋体" w:hAnsi="宋体"/>
                <w:sz w:val="28"/>
                <w:szCs w:val="28"/>
              </w:rPr>
            </w:pPr>
            <w:r w:rsidRPr="009F0185">
              <w:rPr>
                <w:rFonts w:ascii="宋体" w:eastAsia="宋体" w:hAnsi="宋体"/>
                <w:sz w:val="28"/>
                <w:szCs w:val="28"/>
              </w:rPr>
              <w:t>说明:围绕申报基地建设的组织保障、师资队伍、场地情况、以及软硬件投入计划和经费预算等。</w:t>
            </w:r>
            <w:r w:rsidRPr="009F0185">
              <w:rPr>
                <w:rFonts w:ascii="宋体" w:eastAsia="宋体" w:hAnsi="宋体"/>
                <w:sz w:val="28"/>
                <w:szCs w:val="28"/>
              </w:rPr>
              <w:br/>
            </w:r>
          </w:p>
        </w:tc>
      </w:tr>
    </w:tbl>
    <w:p w14:paraId="794C9413" w14:textId="07FD0433" w:rsidR="001F7F00" w:rsidRPr="009F0185" w:rsidRDefault="001F7F00" w:rsidP="00A075E3">
      <w:pPr>
        <w:spacing w:line="560" w:lineRule="exact"/>
        <w:ind w:firstLineChars="200" w:firstLine="562"/>
        <w:contextualSpacing/>
        <w:rPr>
          <w:rFonts w:ascii="宋体" w:eastAsia="宋体" w:hAnsi="宋体"/>
          <w:b/>
          <w:sz w:val="28"/>
          <w:szCs w:val="28"/>
        </w:rPr>
      </w:pPr>
      <w:r w:rsidRPr="009F0185">
        <w:rPr>
          <w:rFonts w:ascii="宋体" w:eastAsia="宋体" w:hAnsi="宋体" w:hint="eastAsia"/>
          <w:b/>
          <w:sz w:val="28"/>
          <w:szCs w:val="28"/>
        </w:rPr>
        <w:lastRenderedPageBreak/>
        <w:t>三</w:t>
      </w:r>
      <w:r w:rsidR="00C8104B" w:rsidRPr="009F0185">
        <w:rPr>
          <w:rFonts w:ascii="宋体" w:eastAsia="宋体" w:hAnsi="宋体" w:hint="eastAsia"/>
          <w:b/>
          <w:sz w:val="28"/>
          <w:szCs w:val="28"/>
        </w:rPr>
        <w:t>、</w:t>
      </w:r>
      <w:r w:rsidRPr="009F0185">
        <w:rPr>
          <w:rFonts w:ascii="宋体" w:eastAsia="宋体" w:hAnsi="宋体" w:hint="eastAsia"/>
          <w:b/>
          <w:sz w:val="28"/>
          <w:szCs w:val="28"/>
        </w:rPr>
        <w:t>申报意见</w:t>
      </w:r>
    </w:p>
    <w:tbl>
      <w:tblPr>
        <w:tblStyle w:val="a3"/>
        <w:tblW w:w="8784" w:type="dxa"/>
        <w:tblLook w:val="04A0" w:firstRow="1" w:lastRow="0" w:firstColumn="1" w:lastColumn="0" w:noHBand="0" w:noVBand="1"/>
      </w:tblPr>
      <w:tblGrid>
        <w:gridCol w:w="4148"/>
        <w:gridCol w:w="4636"/>
      </w:tblGrid>
      <w:tr w:rsidR="001F7F00" w:rsidRPr="009F0185" w14:paraId="19E5640D" w14:textId="77777777" w:rsidTr="0051636F">
        <w:trPr>
          <w:trHeight w:val="2622"/>
        </w:trPr>
        <w:tc>
          <w:tcPr>
            <w:tcW w:w="4148" w:type="dxa"/>
          </w:tcPr>
          <w:p w14:paraId="340360CD" w14:textId="77777777" w:rsidR="00C8104B" w:rsidRPr="009F0185" w:rsidRDefault="00C8104B" w:rsidP="001F7F00">
            <w:pPr>
              <w:spacing w:line="560" w:lineRule="exact"/>
              <w:contextualSpacing/>
              <w:jc w:val="center"/>
              <w:rPr>
                <w:rFonts w:ascii="宋体" w:eastAsia="宋体" w:hAnsi="宋体"/>
                <w:sz w:val="28"/>
                <w:szCs w:val="28"/>
              </w:rPr>
            </w:pPr>
          </w:p>
          <w:p w14:paraId="026827B2" w14:textId="70C79747" w:rsidR="00C8104B" w:rsidRPr="009F0185" w:rsidRDefault="001F7F00" w:rsidP="001F7F00">
            <w:pPr>
              <w:spacing w:line="560" w:lineRule="exact"/>
              <w:contextualSpacing/>
              <w:jc w:val="center"/>
              <w:rPr>
                <w:rFonts w:ascii="宋体" w:eastAsia="宋体" w:hAnsi="宋体"/>
                <w:sz w:val="28"/>
                <w:szCs w:val="28"/>
              </w:rPr>
            </w:pPr>
            <w:r w:rsidRPr="009F0185">
              <w:rPr>
                <w:rFonts w:ascii="宋体" w:eastAsia="宋体" w:hAnsi="宋体" w:hint="eastAsia"/>
                <w:sz w:val="28"/>
                <w:szCs w:val="28"/>
              </w:rPr>
              <w:t>申报院校</w:t>
            </w:r>
          </w:p>
          <w:p w14:paraId="62FCB3C5" w14:textId="1096C09E" w:rsidR="001F7F00" w:rsidRPr="009F0185" w:rsidRDefault="001F7F00" w:rsidP="001F7F00">
            <w:pPr>
              <w:spacing w:line="560" w:lineRule="exact"/>
              <w:contextualSpacing/>
              <w:jc w:val="center"/>
              <w:rPr>
                <w:rFonts w:ascii="宋体" w:eastAsia="宋体" w:hAnsi="宋体"/>
                <w:sz w:val="28"/>
                <w:szCs w:val="28"/>
              </w:rPr>
            </w:pPr>
            <w:r w:rsidRPr="009F0185">
              <w:rPr>
                <w:rFonts w:ascii="宋体" w:eastAsia="宋体" w:hAnsi="宋体" w:hint="eastAsia"/>
                <w:sz w:val="28"/>
                <w:szCs w:val="28"/>
              </w:rPr>
              <w:t>意见</w:t>
            </w:r>
          </w:p>
        </w:tc>
        <w:tc>
          <w:tcPr>
            <w:tcW w:w="4636" w:type="dxa"/>
          </w:tcPr>
          <w:p w14:paraId="4BF0A976" w14:textId="77777777" w:rsidR="001F7F00" w:rsidRPr="009F0185" w:rsidRDefault="001F7F00" w:rsidP="00A075E3">
            <w:pPr>
              <w:spacing w:line="560" w:lineRule="exact"/>
              <w:contextualSpacing/>
              <w:rPr>
                <w:rFonts w:ascii="宋体" w:eastAsia="宋体" w:hAnsi="宋体"/>
                <w:sz w:val="28"/>
                <w:szCs w:val="28"/>
              </w:rPr>
            </w:pPr>
          </w:p>
          <w:p w14:paraId="63F4CA39" w14:textId="77777777" w:rsidR="001F7F00" w:rsidRPr="009F0185" w:rsidRDefault="001F7F00" w:rsidP="00A075E3">
            <w:pPr>
              <w:spacing w:line="560" w:lineRule="exact"/>
              <w:contextualSpacing/>
              <w:rPr>
                <w:rFonts w:ascii="宋体" w:eastAsia="宋体" w:hAnsi="宋体"/>
                <w:sz w:val="28"/>
                <w:szCs w:val="28"/>
              </w:rPr>
            </w:pPr>
          </w:p>
          <w:p w14:paraId="0A754AA1" w14:textId="77777777" w:rsidR="001F7F00" w:rsidRPr="009F0185" w:rsidRDefault="001F7F00" w:rsidP="00A075E3">
            <w:pPr>
              <w:spacing w:line="560" w:lineRule="exact"/>
              <w:contextualSpacing/>
              <w:rPr>
                <w:rFonts w:ascii="宋体" w:eastAsia="宋体" w:hAnsi="宋体"/>
                <w:sz w:val="28"/>
                <w:szCs w:val="28"/>
              </w:rPr>
            </w:pPr>
          </w:p>
          <w:p w14:paraId="5A67BDBE" w14:textId="40FECFC3" w:rsidR="001F7F00" w:rsidRPr="009F0185" w:rsidRDefault="001F7F00" w:rsidP="001F7F00">
            <w:pPr>
              <w:spacing w:line="560" w:lineRule="exact"/>
              <w:ind w:firstLineChars="500" w:firstLine="1400"/>
              <w:contextualSpacing/>
              <w:rPr>
                <w:rFonts w:ascii="宋体" w:eastAsia="宋体" w:hAnsi="宋体"/>
                <w:sz w:val="28"/>
                <w:szCs w:val="28"/>
              </w:rPr>
            </w:pPr>
            <w:r w:rsidRPr="009F0185">
              <w:rPr>
                <w:rFonts w:ascii="宋体" w:eastAsia="宋体" w:hAnsi="宋体" w:hint="eastAsia"/>
                <w:sz w:val="28"/>
                <w:szCs w:val="28"/>
              </w:rPr>
              <w:t>签章：</w:t>
            </w:r>
          </w:p>
          <w:p w14:paraId="13896B48" w14:textId="0BB997D7" w:rsidR="001F7F00" w:rsidRPr="009F0185" w:rsidRDefault="001F7F00" w:rsidP="001F7F00">
            <w:pPr>
              <w:spacing w:line="560" w:lineRule="exact"/>
              <w:ind w:firstLineChars="500" w:firstLine="1400"/>
              <w:contextualSpacing/>
              <w:rPr>
                <w:rFonts w:ascii="宋体" w:eastAsia="宋体" w:hAnsi="宋体"/>
                <w:sz w:val="28"/>
                <w:szCs w:val="28"/>
              </w:rPr>
            </w:pPr>
            <w:r w:rsidRPr="009F0185">
              <w:rPr>
                <w:rFonts w:ascii="宋体" w:eastAsia="宋体" w:hAnsi="宋体" w:hint="eastAsia"/>
                <w:sz w:val="28"/>
                <w:szCs w:val="28"/>
              </w:rPr>
              <w:t>日期：</w:t>
            </w:r>
          </w:p>
        </w:tc>
      </w:tr>
      <w:tr w:rsidR="001F7F00" w:rsidRPr="009F0185" w14:paraId="400F9ED7" w14:textId="77777777" w:rsidTr="0051636F">
        <w:tc>
          <w:tcPr>
            <w:tcW w:w="4148" w:type="dxa"/>
          </w:tcPr>
          <w:p w14:paraId="7A0137F2" w14:textId="77777777" w:rsidR="0051636F" w:rsidRPr="009F0185" w:rsidRDefault="0051636F" w:rsidP="0051636F">
            <w:pPr>
              <w:spacing w:line="560" w:lineRule="exact"/>
              <w:contextualSpacing/>
              <w:jc w:val="center"/>
              <w:rPr>
                <w:rFonts w:ascii="宋体" w:eastAsia="宋体" w:hAnsi="宋体"/>
                <w:sz w:val="28"/>
                <w:szCs w:val="28"/>
              </w:rPr>
            </w:pPr>
          </w:p>
          <w:p w14:paraId="539D6E1E" w14:textId="0ABFC550" w:rsidR="0051636F" w:rsidRPr="009F0185" w:rsidRDefault="001F7F00" w:rsidP="0051636F">
            <w:pPr>
              <w:spacing w:line="560" w:lineRule="exact"/>
              <w:contextualSpacing/>
              <w:jc w:val="center"/>
              <w:rPr>
                <w:rFonts w:ascii="宋体" w:eastAsia="宋体" w:hAnsi="宋体"/>
                <w:sz w:val="28"/>
                <w:szCs w:val="28"/>
              </w:rPr>
            </w:pPr>
            <w:r w:rsidRPr="009F0185">
              <w:rPr>
                <w:rFonts w:ascii="宋体" w:eastAsia="宋体" w:hAnsi="宋体" w:hint="eastAsia"/>
                <w:sz w:val="28"/>
                <w:szCs w:val="28"/>
              </w:rPr>
              <w:t>省级教育行</w:t>
            </w:r>
          </w:p>
          <w:p w14:paraId="78B31F2C" w14:textId="77777777" w:rsidR="0051636F" w:rsidRPr="009F0185" w:rsidRDefault="001F7F00" w:rsidP="0051636F">
            <w:pPr>
              <w:spacing w:line="560" w:lineRule="exact"/>
              <w:contextualSpacing/>
              <w:jc w:val="center"/>
              <w:rPr>
                <w:rFonts w:ascii="宋体" w:eastAsia="宋体" w:hAnsi="宋体"/>
                <w:sz w:val="28"/>
                <w:szCs w:val="28"/>
              </w:rPr>
            </w:pPr>
            <w:r w:rsidRPr="009F0185">
              <w:rPr>
                <w:rFonts w:ascii="宋体" w:eastAsia="宋体" w:hAnsi="宋体" w:hint="eastAsia"/>
                <w:sz w:val="28"/>
                <w:szCs w:val="28"/>
              </w:rPr>
              <w:t>政部门推荐</w:t>
            </w:r>
          </w:p>
          <w:p w14:paraId="103C17B9" w14:textId="59965E79" w:rsidR="001F7F00" w:rsidRPr="009F0185" w:rsidRDefault="001F7F00" w:rsidP="0051636F">
            <w:pPr>
              <w:spacing w:line="560" w:lineRule="exact"/>
              <w:contextualSpacing/>
              <w:jc w:val="center"/>
              <w:rPr>
                <w:rFonts w:ascii="宋体" w:eastAsia="宋体" w:hAnsi="宋体"/>
                <w:sz w:val="28"/>
                <w:szCs w:val="28"/>
              </w:rPr>
            </w:pPr>
            <w:r w:rsidRPr="009F0185">
              <w:rPr>
                <w:rFonts w:ascii="宋体" w:eastAsia="宋体" w:hAnsi="宋体" w:hint="eastAsia"/>
                <w:sz w:val="28"/>
                <w:szCs w:val="28"/>
              </w:rPr>
              <w:t>单位意见</w:t>
            </w:r>
          </w:p>
        </w:tc>
        <w:tc>
          <w:tcPr>
            <w:tcW w:w="4636" w:type="dxa"/>
          </w:tcPr>
          <w:p w14:paraId="6D30945C" w14:textId="77777777" w:rsidR="001F7F00" w:rsidRPr="009F0185" w:rsidRDefault="001F7F00" w:rsidP="001F7F00">
            <w:pPr>
              <w:spacing w:line="560" w:lineRule="exact"/>
              <w:contextualSpacing/>
              <w:rPr>
                <w:rFonts w:ascii="宋体" w:eastAsia="宋体" w:hAnsi="宋体"/>
                <w:sz w:val="28"/>
                <w:szCs w:val="28"/>
              </w:rPr>
            </w:pPr>
          </w:p>
          <w:p w14:paraId="7BB88BBF" w14:textId="77777777" w:rsidR="001F7F00" w:rsidRPr="009F0185" w:rsidRDefault="001F7F00" w:rsidP="001F7F00">
            <w:pPr>
              <w:spacing w:line="560" w:lineRule="exact"/>
              <w:contextualSpacing/>
              <w:rPr>
                <w:rFonts w:ascii="宋体" w:eastAsia="宋体" w:hAnsi="宋体"/>
                <w:sz w:val="28"/>
                <w:szCs w:val="28"/>
              </w:rPr>
            </w:pPr>
          </w:p>
          <w:p w14:paraId="71D6282D" w14:textId="77777777" w:rsidR="001F7F00" w:rsidRPr="009F0185" w:rsidRDefault="001F7F00" w:rsidP="001F7F00">
            <w:pPr>
              <w:spacing w:line="560" w:lineRule="exact"/>
              <w:contextualSpacing/>
              <w:rPr>
                <w:rFonts w:ascii="宋体" w:eastAsia="宋体" w:hAnsi="宋体"/>
                <w:sz w:val="28"/>
                <w:szCs w:val="28"/>
              </w:rPr>
            </w:pPr>
          </w:p>
          <w:p w14:paraId="3FD0480D" w14:textId="77777777" w:rsidR="001F7F00" w:rsidRPr="009F0185" w:rsidRDefault="001F7F00" w:rsidP="001F7F00">
            <w:pPr>
              <w:spacing w:line="560" w:lineRule="exact"/>
              <w:ind w:firstLineChars="500" w:firstLine="1400"/>
              <w:contextualSpacing/>
              <w:rPr>
                <w:rFonts w:ascii="宋体" w:eastAsia="宋体" w:hAnsi="宋体"/>
                <w:sz w:val="28"/>
                <w:szCs w:val="28"/>
              </w:rPr>
            </w:pPr>
            <w:r w:rsidRPr="009F0185">
              <w:rPr>
                <w:rFonts w:ascii="宋体" w:eastAsia="宋体" w:hAnsi="宋体" w:hint="eastAsia"/>
                <w:sz w:val="28"/>
                <w:szCs w:val="28"/>
              </w:rPr>
              <w:t>签章：</w:t>
            </w:r>
          </w:p>
          <w:p w14:paraId="6C66D53E" w14:textId="3468DE62" w:rsidR="001F7F00" w:rsidRPr="009F0185" w:rsidRDefault="001F7F00" w:rsidP="001F7F00">
            <w:pPr>
              <w:spacing w:line="560" w:lineRule="exact"/>
              <w:ind w:firstLineChars="500" w:firstLine="1400"/>
              <w:contextualSpacing/>
              <w:rPr>
                <w:rFonts w:ascii="宋体" w:eastAsia="宋体" w:hAnsi="宋体"/>
                <w:sz w:val="28"/>
                <w:szCs w:val="28"/>
              </w:rPr>
            </w:pPr>
            <w:r w:rsidRPr="009F0185">
              <w:rPr>
                <w:rFonts w:ascii="宋体" w:eastAsia="宋体" w:hAnsi="宋体" w:hint="eastAsia"/>
                <w:sz w:val="28"/>
                <w:szCs w:val="28"/>
              </w:rPr>
              <w:t>日期：</w:t>
            </w:r>
          </w:p>
        </w:tc>
      </w:tr>
      <w:tr w:rsidR="001F7F00" w:rsidRPr="009F0185" w14:paraId="4DF36D3F" w14:textId="77777777" w:rsidTr="0051636F">
        <w:tc>
          <w:tcPr>
            <w:tcW w:w="4148" w:type="dxa"/>
          </w:tcPr>
          <w:p w14:paraId="52D48FE0" w14:textId="77777777" w:rsidR="0051636F" w:rsidRPr="009F0185" w:rsidRDefault="0051636F" w:rsidP="0051636F">
            <w:pPr>
              <w:spacing w:line="560" w:lineRule="exact"/>
              <w:contextualSpacing/>
              <w:jc w:val="center"/>
              <w:rPr>
                <w:rFonts w:ascii="宋体" w:eastAsia="宋体" w:hAnsi="宋体"/>
                <w:sz w:val="28"/>
                <w:szCs w:val="28"/>
              </w:rPr>
            </w:pPr>
          </w:p>
          <w:p w14:paraId="6036FE67" w14:textId="38CAB027" w:rsidR="0051636F" w:rsidRPr="009F0185" w:rsidRDefault="001F7F00" w:rsidP="0051636F">
            <w:pPr>
              <w:spacing w:line="560" w:lineRule="exact"/>
              <w:contextualSpacing/>
              <w:jc w:val="center"/>
              <w:rPr>
                <w:rFonts w:ascii="宋体" w:eastAsia="宋体" w:hAnsi="宋体"/>
                <w:sz w:val="28"/>
                <w:szCs w:val="28"/>
              </w:rPr>
            </w:pPr>
            <w:r w:rsidRPr="009F0185">
              <w:rPr>
                <w:rFonts w:ascii="宋体" w:eastAsia="宋体" w:hAnsi="宋体" w:hint="eastAsia"/>
                <w:sz w:val="28"/>
                <w:szCs w:val="28"/>
              </w:rPr>
              <w:t>专家委员会</w:t>
            </w:r>
          </w:p>
          <w:p w14:paraId="324D6690" w14:textId="2B3D0D61" w:rsidR="001F7F00" w:rsidRPr="009F0185" w:rsidRDefault="001F7F00" w:rsidP="0051636F">
            <w:pPr>
              <w:spacing w:line="560" w:lineRule="exact"/>
              <w:contextualSpacing/>
              <w:jc w:val="center"/>
              <w:rPr>
                <w:rFonts w:ascii="宋体" w:eastAsia="宋体" w:hAnsi="宋体"/>
                <w:sz w:val="28"/>
                <w:szCs w:val="28"/>
              </w:rPr>
            </w:pPr>
            <w:r w:rsidRPr="009F0185">
              <w:rPr>
                <w:rFonts w:ascii="宋体" w:eastAsia="宋体" w:hAnsi="宋体" w:hint="eastAsia"/>
                <w:sz w:val="28"/>
                <w:szCs w:val="28"/>
              </w:rPr>
              <w:t>评审意见</w:t>
            </w:r>
          </w:p>
        </w:tc>
        <w:tc>
          <w:tcPr>
            <w:tcW w:w="4636" w:type="dxa"/>
          </w:tcPr>
          <w:p w14:paraId="36283044" w14:textId="77777777" w:rsidR="001F7F00" w:rsidRPr="009F0185" w:rsidRDefault="001F7F00" w:rsidP="001F7F00">
            <w:pPr>
              <w:spacing w:line="560" w:lineRule="exact"/>
              <w:contextualSpacing/>
              <w:rPr>
                <w:rFonts w:ascii="宋体" w:eastAsia="宋体" w:hAnsi="宋体"/>
                <w:sz w:val="28"/>
                <w:szCs w:val="28"/>
              </w:rPr>
            </w:pPr>
          </w:p>
          <w:p w14:paraId="3ED0724D" w14:textId="77777777" w:rsidR="001F7F00" w:rsidRPr="009F0185" w:rsidRDefault="001F7F00" w:rsidP="001F7F00">
            <w:pPr>
              <w:spacing w:line="560" w:lineRule="exact"/>
              <w:contextualSpacing/>
              <w:rPr>
                <w:rFonts w:ascii="宋体" w:eastAsia="宋体" w:hAnsi="宋体"/>
                <w:sz w:val="28"/>
                <w:szCs w:val="28"/>
              </w:rPr>
            </w:pPr>
          </w:p>
          <w:p w14:paraId="5DBDC664" w14:textId="77777777" w:rsidR="001F7F00" w:rsidRPr="009F0185" w:rsidRDefault="001F7F00" w:rsidP="001F7F00">
            <w:pPr>
              <w:spacing w:line="560" w:lineRule="exact"/>
              <w:contextualSpacing/>
              <w:rPr>
                <w:rFonts w:ascii="宋体" w:eastAsia="宋体" w:hAnsi="宋体"/>
                <w:sz w:val="28"/>
                <w:szCs w:val="28"/>
              </w:rPr>
            </w:pPr>
          </w:p>
          <w:p w14:paraId="5470E309" w14:textId="77777777" w:rsidR="001F7F00" w:rsidRPr="009F0185" w:rsidRDefault="001F7F00" w:rsidP="001F7F00">
            <w:pPr>
              <w:spacing w:line="560" w:lineRule="exact"/>
              <w:ind w:firstLineChars="500" w:firstLine="1400"/>
              <w:contextualSpacing/>
              <w:rPr>
                <w:rFonts w:ascii="宋体" w:eastAsia="宋体" w:hAnsi="宋体"/>
                <w:sz w:val="28"/>
                <w:szCs w:val="28"/>
              </w:rPr>
            </w:pPr>
            <w:r w:rsidRPr="009F0185">
              <w:rPr>
                <w:rFonts w:ascii="宋体" w:eastAsia="宋体" w:hAnsi="宋体" w:hint="eastAsia"/>
                <w:sz w:val="28"/>
                <w:szCs w:val="28"/>
              </w:rPr>
              <w:t>签章：</w:t>
            </w:r>
          </w:p>
          <w:p w14:paraId="5E646E97" w14:textId="09C2C204" w:rsidR="001F7F00" w:rsidRPr="009F0185" w:rsidRDefault="001F7F00" w:rsidP="001F7F00">
            <w:pPr>
              <w:spacing w:line="560" w:lineRule="exact"/>
              <w:ind w:firstLineChars="500" w:firstLine="1400"/>
              <w:contextualSpacing/>
              <w:rPr>
                <w:rFonts w:ascii="宋体" w:eastAsia="宋体" w:hAnsi="宋体"/>
                <w:sz w:val="28"/>
                <w:szCs w:val="28"/>
              </w:rPr>
            </w:pPr>
            <w:r w:rsidRPr="009F0185">
              <w:rPr>
                <w:rFonts w:ascii="宋体" w:eastAsia="宋体" w:hAnsi="宋体" w:hint="eastAsia"/>
                <w:sz w:val="28"/>
                <w:szCs w:val="28"/>
              </w:rPr>
              <w:t>日期：</w:t>
            </w:r>
          </w:p>
        </w:tc>
      </w:tr>
      <w:tr w:rsidR="001F7F00" w:rsidRPr="009F0185" w14:paraId="2EF915C0" w14:textId="77777777" w:rsidTr="0051636F">
        <w:tc>
          <w:tcPr>
            <w:tcW w:w="4148" w:type="dxa"/>
          </w:tcPr>
          <w:p w14:paraId="7A4FC908" w14:textId="77777777" w:rsidR="0051636F" w:rsidRPr="009F0185" w:rsidRDefault="0051636F" w:rsidP="0051636F">
            <w:pPr>
              <w:spacing w:line="560" w:lineRule="exact"/>
              <w:contextualSpacing/>
              <w:jc w:val="center"/>
              <w:rPr>
                <w:rFonts w:ascii="宋体" w:eastAsia="宋体" w:hAnsi="宋体"/>
                <w:sz w:val="28"/>
                <w:szCs w:val="28"/>
              </w:rPr>
            </w:pPr>
          </w:p>
          <w:p w14:paraId="055120E8" w14:textId="14682493" w:rsidR="0051636F" w:rsidRPr="009F0185" w:rsidRDefault="001F7F00" w:rsidP="0051636F">
            <w:pPr>
              <w:spacing w:line="560" w:lineRule="exact"/>
              <w:contextualSpacing/>
              <w:jc w:val="center"/>
              <w:rPr>
                <w:rFonts w:ascii="宋体" w:eastAsia="宋体" w:hAnsi="宋体"/>
                <w:sz w:val="28"/>
                <w:szCs w:val="28"/>
              </w:rPr>
            </w:pPr>
            <w:r w:rsidRPr="009F0185">
              <w:rPr>
                <w:rFonts w:ascii="宋体" w:eastAsia="宋体" w:hAnsi="宋体" w:hint="eastAsia"/>
                <w:sz w:val="28"/>
                <w:szCs w:val="28"/>
              </w:rPr>
              <w:t>交流协会</w:t>
            </w:r>
          </w:p>
          <w:p w14:paraId="0EB2F44A" w14:textId="3FA057B2" w:rsidR="001F7F00" w:rsidRPr="009F0185" w:rsidRDefault="001F7F00" w:rsidP="0051636F">
            <w:pPr>
              <w:spacing w:line="560" w:lineRule="exact"/>
              <w:contextualSpacing/>
              <w:jc w:val="center"/>
              <w:rPr>
                <w:rFonts w:ascii="宋体" w:eastAsia="宋体" w:hAnsi="宋体"/>
                <w:sz w:val="28"/>
                <w:szCs w:val="28"/>
              </w:rPr>
            </w:pPr>
            <w:r w:rsidRPr="009F0185">
              <w:rPr>
                <w:rFonts w:ascii="宋体" w:eastAsia="宋体" w:hAnsi="宋体" w:hint="eastAsia"/>
                <w:sz w:val="28"/>
                <w:szCs w:val="28"/>
              </w:rPr>
              <w:t>意见</w:t>
            </w:r>
          </w:p>
        </w:tc>
        <w:tc>
          <w:tcPr>
            <w:tcW w:w="4636" w:type="dxa"/>
          </w:tcPr>
          <w:p w14:paraId="0F99BC98" w14:textId="77777777" w:rsidR="001F7F00" w:rsidRPr="009F0185" w:rsidRDefault="001F7F00" w:rsidP="001F7F00">
            <w:pPr>
              <w:spacing w:line="560" w:lineRule="exact"/>
              <w:contextualSpacing/>
              <w:rPr>
                <w:rFonts w:ascii="宋体" w:eastAsia="宋体" w:hAnsi="宋体"/>
                <w:sz w:val="28"/>
                <w:szCs w:val="28"/>
              </w:rPr>
            </w:pPr>
          </w:p>
          <w:p w14:paraId="17E4BBFC" w14:textId="77777777" w:rsidR="001F7F00" w:rsidRPr="009F0185" w:rsidRDefault="001F7F00" w:rsidP="001F7F00">
            <w:pPr>
              <w:spacing w:line="560" w:lineRule="exact"/>
              <w:contextualSpacing/>
              <w:rPr>
                <w:rFonts w:ascii="宋体" w:eastAsia="宋体" w:hAnsi="宋体"/>
                <w:sz w:val="28"/>
                <w:szCs w:val="28"/>
              </w:rPr>
            </w:pPr>
          </w:p>
          <w:p w14:paraId="3D0C5ED4" w14:textId="77777777" w:rsidR="001F7F00" w:rsidRPr="009F0185" w:rsidRDefault="001F7F00" w:rsidP="001F7F00">
            <w:pPr>
              <w:spacing w:line="560" w:lineRule="exact"/>
              <w:contextualSpacing/>
              <w:rPr>
                <w:rFonts w:ascii="宋体" w:eastAsia="宋体" w:hAnsi="宋体"/>
                <w:sz w:val="28"/>
                <w:szCs w:val="28"/>
              </w:rPr>
            </w:pPr>
          </w:p>
          <w:p w14:paraId="1E9ED245" w14:textId="77777777" w:rsidR="001F7F00" w:rsidRPr="009F0185" w:rsidRDefault="001F7F00" w:rsidP="001F7F00">
            <w:pPr>
              <w:spacing w:line="560" w:lineRule="exact"/>
              <w:ind w:firstLineChars="500" w:firstLine="1400"/>
              <w:contextualSpacing/>
              <w:rPr>
                <w:rFonts w:ascii="宋体" w:eastAsia="宋体" w:hAnsi="宋体"/>
                <w:sz w:val="28"/>
                <w:szCs w:val="28"/>
              </w:rPr>
            </w:pPr>
            <w:r w:rsidRPr="009F0185">
              <w:rPr>
                <w:rFonts w:ascii="宋体" w:eastAsia="宋体" w:hAnsi="宋体" w:hint="eastAsia"/>
                <w:sz w:val="28"/>
                <w:szCs w:val="28"/>
              </w:rPr>
              <w:t>签章：</w:t>
            </w:r>
          </w:p>
          <w:p w14:paraId="02526BAA" w14:textId="4DF56015" w:rsidR="001F7F00" w:rsidRPr="009F0185" w:rsidRDefault="001F7F00" w:rsidP="001F7F00">
            <w:pPr>
              <w:spacing w:line="560" w:lineRule="exact"/>
              <w:ind w:firstLineChars="500" w:firstLine="1400"/>
              <w:contextualSpacing/>
              <w:rPr>
                <w:rFonts w:ascii="宋体" w:eastAsia="宋体" w:hAnsi="宋体"/>
                <w:sz w:val="28"/>
                <w:szCs w:val="28"/>
              </w:rPr>
            </w:pPr>
            <w:r w:rsidRPr="009F0185">
              <w:rPr>
                <w:rFonts w:ascii="宋体" w:eastAsia="宋体" w:hAnsi="宋体" w:hint="eastAsia"/>
                <w:sz w:val="28"/>
                <w:szCs w:val="28"/>
              </w:rPr>
              <w:t>日期：</w:t>
            </w:r>
          </w:p>
        </w:tc>
      </w:tr>
    </w:tbl>
    <w:p w14:paraId="55CA6C6F" w14:textId="77777777" w:rsidR="001F7F00" w:rsidRPr="00EC7858" w:rsidRDefault="001F7F00" w:rsidP="00A075E3">
      <w:pPr>
        <w:spacing w:line="560" w:lineRule="exact"/>
        <w:ind w:firstLineChars="200" w:firstLine="640"/>
        <w:contextualSpacing/>
        <w:rPr>
          <w:rFonts w:ascii="仿宋" w:eastAsia="仿宋" w:hAnsi="仿宋"/>
          <w:sz w:val="32"/>
          <w:szCs w:val="32"/>
        </w:rPr>
      </w:pPr>
    </w:p>
    <w:sectPr w:rsidR="001F7F00" w:rsidRPr="00EC78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2A5C0" w14:textId="77777777" w:rsidR="0002586D" w:rsidRDefault="0002586D" w:rsidP="007C6E15">
      <w:r>
        <w:separator/>
      </w:r>
    </w:p>
  </w:endnote>
  <w:endnote w:type="continuationSeparator" w:id="0">
    <w:p w14:paraId="55CA0A07" w14:textId="77777777" w:rsidR="0002586D" w:rsidRDefault="0002586D" w:rsidP="007C6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11921" w14:textId="77777777" w:rsidR="0002586D" w:rsidRDefault="0002586D" w:rsidP="007C6E15">
      <w:r>
        <w:separator/>
      </w:r>
    </w:p>
  </w:footnote>
  <w:footnote w:type="continuationSeparator" w:id="0">
    <w:p w14:paraId="62E0DBAC" w14:textId="77777777" w:rsidR="0002586D" w:rsidRDefault="0002586D" w:rsidP="007C6E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629D1"/>
    <w:multiLevelType w:val="hybridMultilevel"/>
    <w:tmpl w:val="99F8611E"/>
    <w:lvl w:ilvl="0" w:tplc="14DECA32">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29A263BA"/>
    <w:multiLevelType w:val="hybridMultilevel"/>
    <w:tmpl w:val="7C0C3C4E"/>
    <w:lvl w:ilvl="0" w:tplc="27147E3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DB96720"/>
    <w:multiLevelType w:val="hybridMultilevel"/>
    <w:tmpl w:val="A2D2EC5C"/>
    <w:lvl w:ilvl="0" w:tplc="F13A0002">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6C3466E2"/>
    <w:multiLevelType w:val="hybridMultilevel"/>
    <w:tmpl w:val="FCF4BB58"/>
    <w:lvl w:ilvl="0" w:tplc="DE700A14">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858"/>
    <w:rsid w:val="00001C14"/>
    <w:rsid w:val="0002586D"/>
    <w:rsid w:val="0008587C"/>
    <w:rsid w:val="000C6A29"/>
    <w:rsid w:val="00131D98"/>
    <w:rsid w:val="00140ED4"/>
    <w:rsid w:val="00186379"/>
    <w:rsid w:val="001C4239"/>
    <w:rsid w:val="001D4D23"/>
    <w:rsid w:val="001F7F00"/>
    <w:rsid w:val="00206938"/>
    <w:rsid w:val="00220A0A"/>
    <w:rsid w:val="00231D21"/>
    <w:rsid w:val="00292E90"/>
    <w:rsid w:val="002A388D"/>
    <w:rsid w:val="002A754E"/>
    <w:rsid w:val="002E0EA2"/>
    <w:rsid w:val="003048C0"/>
    <w:rsid w:val="0033713F"/>
    <w:rsid w:val="003745F4"/>
    <w:rsid w:val="00392DF5"/>
    <w:rsid w:val="00473BEA"/>
    <w:rsid w:val="00475850"/>
    <w:rsid w:val="004C47F0"/>
    <w:rsid w:val="004F29C0"/>
    <w:rsid w:val="0051636F"/>
    <w:rsid w:val="00524E30"/>
    <w:rsid w:val="00543325"/>
    <w:rsid w:val="00550402"/>
    <w:rsid w:val="00561469"/>
    <w:rsid w:val="005B22D7"/>
    <w:rsid w:val="006B2D50"/>
    <w:rsid w:val="006C138A"/>
    <w:rsid w:val="006C1C7F"/>
    <w:rsid w:val="006C608E"/>
    <w:rsid w:val="006D3AC4"/>
    <w:rsid w:val="00714179"/>
    <w:rsid w:val="007168F8"/>
    <w:rsid w:val="00762BF7"/>
    <w:rsid w:val="00777C5F"/>
    <w:rsid w:val="00780E0F"/>
    <w:rsid w:val="007954A2"/>
    <w:rsid w:val="007C6E15"/>
    <w:rsid w:val="007F763A"/>
    <w:rsid w:val="0082676C"/>
    <w:rsid w:val="008745D9"/>
    <w:rsid w:val="00885549"/>
    <w:rsid w:val="008C6DF6"/>
    <w:rsid w:val="0093374D"/>
    <w:rsid w:val="00953DAA"/>
    <w:rsid w:val="009F0185"/>
    <w:rsid w:val="00A075E3"/>
    <w:rsid w:val="00A12477"/>
    <w:rsid w:val="00A64638"/>
    <w:rsid w:val="00AB5885"/>
    <w:rsid w:val="00B00568"/>
    <w:rsid w:val="00B46F1B"/>
    <w:rsid w:val="00B57B1C"/>
    <w:rsid w:val="00B82908"/>
    <w:rsid w:val="00BD6C84"/>
    <w:rsid w:val="00C41DEB"/>
    <w:rsid w:val="00C8104B"/>
    <w:rsid w:val="00CD648D"/>
    <w:rsid w:val="00CF2F8F"/>
    <w:rsid w:val="00DD1EF6"/>
    <w:rsid w:val="00DD2C3B"/>
    <w:rsid w:val="00DD48C8"/>
    <w:rsid w:val="00DE0180"/>
    <w:rsid w:val="00E24724"/>
    <w:rsid w:val="00EC7858"/>
    <w:rsid w:val="00F10CEF"/>
    <w:rsid w:val="00F611E0"/>
    <w:rsid w:val="00FA1F8A"/>
    <w:rsid w:val="00FA5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BE95FE"/>
  <w15:chartTrackingRefBased/>
  <w15:docId w15:val="{A82D2BC6-62EB-42F5-AD82-C40ECB5E4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1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C6E1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7C6E15"/>
    <w:rPr>
      <w:sz w:val="18"/>
      <w:szCs w:val="18"/>
    </w:rPr>
  </w:style>
  <w:style w:type="paragraph" w:styleId="a6">
    <w:name w:val="footer"/>
    <w:basedOn w:val="a"/>
    <w:link w:val="a7"/>
    <w:uiPriority w:val="99"/>
    <w:unhideWhenUsed/>
    <w:rsid w:val="007C6E15"/>
    <w:pPr>
      <w:tabs>
        <w:tab w:val="center" w:pos="4153"/>
        <w:tab w:val="right" w:pos="8306"/>
      </w:tabs>
      <w:snapToGrid w:val="0"/>
      <w:jc w:val="left"/>
    </w:pPr>
    <w:rPr>
      <w:sz w:val="18"/>
      <w:szCs w:val="18"/>
    </w:rPr>
  </w:style>
  <w:style w:type="character" w:customStyle="1" w:styleId="a7">
    <w:name w:val="页脚 字符"/>
    <w:basedOn w:val="a0"/>
    <w:link w:val="a6"/>
    <w:uiPriority w:val="99"/>
    <w:rsid w:val="007C6E15"/>
    <w:rPr>
      <w:sz w:val="18"/>
      <w:szCs w:val="18"/>
    </w:rPr>
  </w:style>
  <w:style w:type="paragraph" w:styleId="a8">
    <w:name w:val="List Paragraph"/>
    <w:basedOn w:val="a"/>
    <w:uiPriority w:val="34"/>
    <w:qFormat/>
    <w:rsid w:val="00CD648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Pages>
  <Words>916</Words>
  <Characters>5227</Characters>
  <Application>Microsoft Office Word</Application>
  <DocSecurity>0</DocSecurity>
  <Lines>43</Lines>
  <Paragraphs>12</Paragraphs>
  <ScaleCrop>false</ScaleCrop>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 han</dc:creator>
  <cp:keywords/>
  <dc:description/>
  <cp:lastModifiedBy>lenovo</cp:lastModifiedBy>
  <cp:revision>6</cp:revision>
  <dcterms:created xsi:type="dcterms:W3CDTF">2021-10-05T06:23:00Z</dcterms:created>
  <dcterms:modified xsi:type="dcterms:W3CDTF">2021-10-05T10:43:00Z</dcterms:modified>
</cp:coreProperties>
</file>