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89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CESI仿宋-GB2312" w:hAnsi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cs="CESI仿宋-GB2312"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cs="CESI仿宋-GB2312"/>
          <w:sz w:val="32"/>
          <w:szCs w:val="32"/>
          <w:lang w:val="en-US" w:eastAsia="zh-CN"/>
        </w:rPr>
        <w:t>1：</w:t>
      </w:r>
    </w:p>
    <w:p w14:paraId="16E8A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湖北省教育科学规划专家审批表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322" w:tblpY="2761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96"/>
        <w:gridCol w:w="818"/>
        <w:gridCol w:w="862"/>
        <w:gridCol w:w="1707"/>
        <w:gridCol w:w="1817"/>
        <w:gridCol w:w="1560"/>
        <w:gridCol w:w="1805"/>
      </w:tblGrid>
      <w:tr w14:paraId="3FB7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93" w:type="dxa"/>
            <w:noWrap w:val="0"/>
            <w:vAlign w:val="center"/>
          </w:tcPr>
          <w:p w14:paraId="33351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 w14:paraId="01964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noWrap w:val="0"/>
            <w:vAlign w:val="center"/>
          </w:tcPr>
          <w:p w14:paraId="23113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707" w:type="dxa"/>
            <w:noWrap w:val="0"/>
            <w:vAlign w:val="center"/>
          </w:tcPr>
          <w:p w14:paraId="0AD27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4BC42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 w14:paraId="25FB0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4A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相片</w:t>
            </w:r>
          </w:p>
        </w:tc>
      </w:tr>
      <w:tr w14:paraId="31CA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3" w:type="dxa"/>
            <w:noWrap w:val="0"/>
            <w:vAlign w:val="center"/>
          </w:tcPr>
          <w:p w14:paraId="3925C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出生</w:t>
            </w:r>
          </w:p>
          <w:p w14:paraId="1ADAD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 w14:paraId="55E26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noWrap w:val="0"/>
            <w:vAlign w:val="center"/>
          </w:tcPr>
          <w:p w14:paraId="65F52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政治</w:t>
            </w:r>
          </w:p>
          <w:p w14:paraId="1AA1C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面貌</w:t>
            </w:r>
          </w:p>
        </w:tc>
        <w:tc>
          <w:tcPr>
            <w:tcW w:w="1707" w:type="dxa"/>
            <w:noWrap w:val="0"/>
            <w:vAlign w:val="center"/>
          </w:tcPr>
          <w:p w14:paraId="154A5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13ACD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职称</w:t>
            </w: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 w14:paraId="7234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D2BA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 w14:paraId="64E77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93" w:type="dxa"/>
            <w:noWrap w:val="0"/>
            <w:vAlign w:val="center"/>
          </w:tcPr>
          <w:p w14:paraId="59DA7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 w14:paraId="32261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 w14:paraId="0D46F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研究方向</w:t>
            </w:r>
          </w:p>
        </w:tc>
        <w:tc>
          <w:tcPr>
            <w:tcW w:w="1707" w:type="dxa"/>
            <w:noWrap w:val="0"/>
            <w:vAlign w:val="center"/>
          </w:tcPr>
          <w:p w14:paraId="025E5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6C1A2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 w14:paraId="76228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CD6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 w14:paraId="119B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9" w:type="dxa"/>
            <w:gridSpan w:val="2"/>
            <w:noWrap w:val="0"/>
            <w:vAlign w:val="center"/>
          </w:tcPr>
          <w:p w14:paraId="5AAD2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387" w:type="dxa"/>
            <w:gridSpan w:val="3"/>
            <w:noWrap w:val="0"/>
            <w:vAlign w:val="center"/>
          </w:tcPr>
          <w:p w14:paraId="32023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193D5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3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5A12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 w14:paraId="1186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489" w:type="dxa"/>
            <w:gridSpan w:val="2"/>
            <w:noWrap w:val="0"/>
            <w:vAlign w:val="center"/>
          </w:tcPr>
          <w:p w14:paraId="49981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专家简介</w:t>
            </w:r>
          </w:p>
        </w:tc>
        <w:tc>
          <w:tcPr>
            <w:tcW w:w="8569" w:type="dxa"/>
            <w:gridSpan w:val="6"/>
            <w:noWrap w:val="0"/>
            <w:vAlign w:val="top"/>
          </w:tcPr>
          <w:p w14:paraId="03253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 w14:paraId="03C0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489" w:type="dxa"/>
            <w:gridSpan w:val="2"/>
            <w:noWrap w:val="0"/>
            <w:vAlign w:val="center"/>
          </w:tcPr>
          <w:p w14:paraId="59D4F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学术成果</w:t>
            </w:r>
          </w:p>
        </w:tc>
        <w:tc>
          <w:tcPr>
            <w:tcW w:w="8569" w:type="dxa"/>
            <w:gridSpan w:val="6"/>
            <w:noWrap w:val="0"/>
            <w:vAlign w:val="top"/>
          </w:tcPr>
          <w:p w14:paraId="2F254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 w14:paraId="211B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489" w:type="dxa"/>
            <w:gridSpan w:val="2"/>
            <w:noWrap w:val="0"/>
            <w:vAlign w:val="center"/>
          </w:tcPr>
          <w:p w14:paraId="299C3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所在单位意见</w:t>
            </w:r>
          </w:p>
        </w:tc>
        <w:tc>
          <w:tcPr>
            <w:tcW w:w="8569" w:type="dxa"/>
            <w:gridSpan w:val="6"/>
            <w:noWrap w:val="0"/>
            <w:vAlign w:val="top"/>
          </w:tcPr>
          <w:p w14:paraId="1437A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 w14:paraId="09B48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489" w:type="dxa"/>
            <w:gridSpan w:val="2"/>
            <w:noWrap w:val="0"/>
            <w:vAlign w:val="center"/>
          </w:tcPr>
          <w:p w14:paraId="28F3D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课题管理部门意见</w:t>
            </w:r>
          </w:p>
        </w:tc>
        <w:tc>
          <w:tcPr>
            <w:tcW w:w="8569" w:type="dxa"/>
            <w:gridSpan w:val="6"/>
            <w:noWrap w:val="0"/>
            <w:vAlign w:val="top"/>
          </w:tcPr>
          <w:p w14:paraId="10864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 w14:paraId="4184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489" w:type="dxa"/>
            <w:gridSpan w:val="2"/>
            <w:noWrap w:val="0"/>
            <w:vAlign w:val="center"/>
          </w:tcPr>
          <w:p w14:paraId="61B4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cs="CESI仿宋-GB2312"/>
                <w:sz w:val="28"/>
                <w:szCs w:val="28"/>
                <w:vertAlign w:val="baseline"/>
                <w:lang w:eastAsia="zh-CN"/>
              </w:rPr>
              <w:t>省教科规划办意见</w:t>
            </w:r>
          </w:p>
        </w:tc>
        <w:tc>
          <w:tcPr>
            <w:tcW w:w="8569" w:type="dxa"/>
            <w:gridSpan w:val="6"/>
            <w:noWrap w:val="0"/>
            <w:vAlign w:val="top"/>
          </w:tcPr>
          <w:p w14:paraId="08F7E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</w:tbl>
    <w:p w14:paraId="33E795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7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2025-04-07T06:24:41Z</dcterms:created>
  <dc:creator>HP</dc:creator>
  <cp:lastModifiedBy>WPS_1646527605</cp:lastModifiedBy>
  <dcterms:modified xsi:type="dcterms:W3CDTF">2025-04-07T06:25:26Z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eyJoZGlkIjoiZWNmYjhmNWI2ZTliZDk0ZDFjODJjMzRjYWJmZDk2NGMiLCJ1c2VySWQiOiIxMzM3NzY1MjQ3In0=</vt:lpwstr>
  </property>
  <property fmtid="{D5CDD505-2E9C-101B-9397-08002B2CF9AE}" pid="4" name="ICV">
    <vt:lpwstr>E3C0E80E75AE4A27871E358CD4B04635_12</vt:lpwstr>
  </property>
</Properties>
</file>