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武昌首义学院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科研孵化基金项目任务书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spacing w:line="70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所在院系：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研究期限：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批准经费：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widowControl/>
        <w:jc w:val="left"/>
      </w:pPr>
      <w: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851"/>
        <w:gridCol w:w="709"/>
        <w:gridCol w:w="1134"/>
        <w:gridCol w:w="1275"/>
        <w:gridCol w:w="127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6713" w:type="dxa"/>
            <w:gridSpan w:val="6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4" w:hRule="exac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专业技术职称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0"/>
                <w:szCs w:val="20"/>
              </w:rPr>
              <w:t>申请经费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exac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1"/>
              </w:rPr>
              <w:t>起止时间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0"/>
                <w:szCs w:val="21"/>
              </w:rPr>
              <w:t>联系电话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8" w:hRule="exac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该项目</w:t>
            </w:r>
            <w:r>
              <w:rPr>
                <w:rFonts w:hint="eastAsia"/>
                <w:sz w:val="20"/>
                <w:szCs w:val="21"/>
              </w:rPr>
              <w:t>申报上级主管部门</w:t>
            </w:r>
          </w:p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获批立项情况</w:t>
            </w:r>
          </w:p>
        </w:tc>
        <w:tc>
          <w:tcPr>
            <w:tcW w:w="5862" w:type="dxa"/>
            <w:gridSpan w:val="5"/>
            <w:noWrap w:val="0"/>
            <w:vAlign w:val="top"/>
          </w:tcPr>
          <w:p>
            <w:pPr>
              <w:jc w:val="lef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15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/>
                <w:sz w:val="20"/>
                <w:szCs w:val="21"/>
              </w:rPr>
              <w:t>孵化该项目拟达成的预期目标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8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2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2、拟攻克的关键问题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22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3、孵化该项目的预期成果及进度安排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82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680"/>
        <w:gridCol w:w="5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2" w:hRule="exac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4、项目组成员信息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2" w:hRule="exac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52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项目承担任务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2" w:hRule="exact"/>
        </w:trPr>
        <w:tc>
          <w:tcPr>
            <w:tcW w:w="156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2" w:hRule="exact"/>
        </w:trPr>
        <w:tc>
          <w:tcPr>
            <w:tcW w:w="156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2" w:hRule="exact"/>
        </w:trPr>
        <w:tc>
          <w:tcPr>
            <w:tcW w:w="156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2" w:hRule="exact"/>
        </w:trPr>
        <w:tc>
          <w:tcPr>
            <w:tcW w:w="156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2" w:hRule="exact"/>
        </w:trPr>
        <w:tc>
          <w:tcPr>
            <w:tcW w:w="156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2" w:hRule="exac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529" w:hRule="exac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5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9"/>
                <w:szCs w:val="29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、学校审批意见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3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/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eastAsia"/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eastAsia"/>
                <w:sz w:val="29"/>
                <w:szCs w:val="29"/>
              </w:rPr>
            </w:pPr>
          </w:p>
          <w:p>
            <w:pPr>
              <w:widowControl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        校领导签字：</w:t>
            </w:r>
          </w:p>
          <w:p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                         年    月    日</w:t>
            </w:r>
          </w:p>
        </w:tc>
      </w:tr>
    </w:tbl>
    <w:p>
      <w:pPr>
        <w:jc w:val="left"/>
        <w:rPr>
          <w:rFonts w:hint="eastAsia"/>
          <w:b/>
          <w:sz w:val="27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jhmNWI2ZTliZDk0ZDFjODJjMzRjYWJmZDk2NGMifQ=="/>
  </w:docVars>
  <w:rsids>
    <w:rsidRoot w:val="00087C58"/>
    <w:rsid w:val="00087C58"/>
    <w:rsid w:val="002367A4"/>
    <w:rsid w:val="00415E72"/>
    <w:rsid w:val="00B727A0"/>
    <w:rsid w:val="00E62D4E"/>
    <w:rsid w:val="0D1E1E21"/>
    <w:rsid w:val="30405B7D"/>
    <w:rsid w:val="35841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182</Characters>
  <Lines>4</Lines>
  <Paragraphs>1</Paragraphs>
  <TotalTime>3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2018-05-29T01:02:00Z</dcterms:created>
  <dc:creator>Administrator</dc:creator>
  <cp:lastModifiedBy>HP</cp:lastModifiedBy>
  <dcterms:modified xsi:type="dcterms:W3CDTF">2023-07-05T06:33:09Z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C0DC42AA6ACE4D7B89DEDA447CD3983E_13</vt:lpwstr>
  </property>
</Properties>
</file>