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92"/>
        <w:gridCol w:w="2128"/>
        <w:gridCol w:w="1618"/>
        <w:gridCol w:w="2435"/>
        <w:gridCol w:w="2136"/>
        <w:gridCol w:w="1631"/>
        <w:gridCol w:w="989"/>
        <w:gridCol w:w="1410"/>
        <w:gridCol w:w="1035"/>
      </w:tblGrid>
      <w:tr w:rsidR="009E0030" w:rsidRPr="009A0734" w:rsidTr="002565D5">
        <w:trPr>
          <w:tblHeader/>
          <w:jc w:val="center"/>
        </w:trPr>
        <w:tc>
          <w:tcPr>
            <w:tcW w:w="768" w:type="dxa"/>
            <w:vAlign w:val="center"/>
          </w:tcPr>
          <w:p w:rsidR="009E0030" w:rsidRPr="009A0734" w:rsidRDefault="009E0030" w:rsidP="009E0030">
            <w:pPr>
              <w:ind w:leftChars="-60" w:left="-132" w:rightChars="-51" w:right="-112"/>
              <w:jc w:val="center"/>
              <w:rPr>
                <w:rFonts w:eastAsia="仿宋_GB2312"/>
                <w:b/>
                <w:bCs/>
                <w:sz w:val="20"/>
                <w:szCs w:val="20"/>
              </w:rPr>
            </w:pPr>
            <w:r w:rsidRPr="009A0734">
              <w:rPr>
                <w:rFonts w:eastAsia="仿宋_GB2312" w:hAnsi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2063" w:type="dxa"/>
            <w:vAlign w:val="center"/>
          </w:tcPr>
          <w:p w:rsidR="009E0030" w:rsidRPr="009A0734" w:rsidRDefault="009E0030" w:rsidP="002565D5">
            <w:pPr>
              <w:jc w:val="center"/>
              <w:rPr>
                <w:rFonts w:eastAsia="仿宋_GB2312"/>
                <w:b/>
                <w:bCs/>
                <w:sz w:val="20"/>
                <w:szCs w:val="20"/>
              </w:rPr>
            </w:pPr>
            <w:r w:rsidRPr="009A0734">
              <w:rPr>
                <w:rFonts w:eastAsia="仿宋_GB2312" w:hAnsi="宋体"/>
                <w:b/>
                <w:bCs/>
                <w:sz w:val="20"/>
                <w:szCs w:val="20"/>
              </w:rPr>
              <w:t>国际会议名称</w:t>
            </w:r>
          </w:p>
        </w:tc>
        <w:tc>
          <w:tcPr>
            <w:tcW w:w="1569" w:type="dxa"/>
            <w:vAlign w:val="center"/>
          </w:tcPr>
          <w:p w:rsidR="009E0030" w:rsidRPr="009A0734" w:rsidRDefault="009E0030" w:rsidP="002565D5">
            <w:pPr>
              <w:jc w:val="center"/>
              <w:rPr>
                <w:rFonts w:eastAsia="仿宋_GB2312"/>
                <w:b/>
                <w:bCs/>
                <w:sz w:val="20"/>
                <w:szCs w:val="20"/>
              </w:rPr>
            </w:pPr>
            <w:r w:rsidRPr="009A0734">
              <w:rPr>
                <w:rFonts w:eastAsia="仿宋_GB2312" w:hAnsi="宋体"/>
                <w:b/>
                <w:bCs/>
                <w:sz w:val="20"/>
                <w:szCs w:val="20"/>
              </w:rPr>
              <w:t>出席</w:t>
            </w:r>
          </w:p>
          <w:p w:rsidR="009E0030" w:rsidRPr="009A0734" w:rsidRDefault="009E0030" w:rsidP="002565D5">
            <w:pPr>
              <w:jc w:val="center"/>
              <w:rPr>
                <w:rFonts w:eastAsia="仿宋_GB2312"/>
                <w:b/>
                <w:bCs/>
                <w:sz w:val="20"/>
                <w:szCs w:val="20"/>
              </w:rPr>
            </w:pPr>
            <w:r w:rsidRPr="009A0734">
              <w:rPr>
                <w:rFonts w:eastAsia="仿宋_GB2312" w:hAnsi="宋体"/>
                <w:b/>
                <w:bCs/>
                <w:sz w:val="20"/>
                <w:szCs w:val="20"/>
              </w:rPr>
              <w:t>人员</w:t>
            </w:r>
          </w:p>
        </w:tc>
        <w:tc>
          <w:tcPr>
            <w:tcW w:w="2361" w:type="dxa"/>
            <w:vAlign w:val="center"/>
          </w:tcPr>
          <w:p w:rsidR="009E0030" w:rsidRPr="009A0734" w:rsidRDefault="009E0030" w:rsidP="002565D5">
            <w:pPr>
              <w:jc w:val="center"/>
              <w:rPr>
                <w:rFonts w:eastAsia="仿宋_GB2312"/>
                <w:b/>
                <w:bCs/>
                <w:sz w:val="20"/>
                <w:szCs w:val="20"/>
              </w:rPr>
            </w:pPr>
            <w:r w:rsidRPr="009A0734">
              <w:rPr>
                <w:rFonts w:eastAsia="仿宋_GB2312" w:hAnsi="宋体"/>
                <w:b/>
                <w:bCs/>
                <w:sz w:val="20"/>
                <w:szCs w:val="20"/>
              </w:rPr>
              <w:t>交流或发表论文</w:t>
            </w:r>
          </w:p>
        </w:tc>
        <w:tc>
          <w:tcPr>
            <w:tcW w:w="2071" w:type="dxa"/>
            <w:vAlign w:val="center"/>
          </w:tcPr>
          <w:p w:rsidR="009E0030" w:rsidRPr="009A0734" w:rsidRDefault="009E0030" w:rsidP="002565D5">
            <w:pPr>
              <w:jc w:val="center"/>
              <w:rPr>
                <w:rFonts w:eastAsia="仿宋_GB2312"/>
                <w:b/>
                <w:bCs/>
                <w:sz w:val="20"/>
                <w:szCs w:val="20"/>
              </w:rPr>
            </w:pPr>
            <w:r w:rsidRPr="009A0734">
              <w:rPr>
                <w:rFonts w:eastAsia="仿宋_GB2312" w:hAnsi="宋体"/>
                <w:b/>
                <w:bCs/>
                <w:sz w:val="20"/>
                <w:szCs w:val="20"/>
              </w:rPr>
              <w:t>发表刊物名称</w:t>
            </w:r>
          </w:p>
        </w:tc>
        <w:tc>
          <w:tcPr>
            <w:tcW w:w="1581" w:type="dxa"/>
            <w:vAlign w:val="center"/>
          </w:tcPr>
          <w:p w:rsidR="009E0030" w:rsidRPr="009A0734" w:rsidRDefault="009E0030" w:rsidP="002565D5">
            <w:pPr>
              <w:jc w:val="center"/>
              <w:rPr>
                <w:rFonts w:eastAsia="仿宋_GB2312"/>
                <w:b/>
                <w:bCs/>
                <w:sz w:val="20"/>
                <w:szCs w:val="20"/>
              </w:rPr>
            </w:pPr>
            <w:r w:rsidRPr="009A0734">
              <w:rPr>
                <w:rFonts w:eastAsia="仿宋_GB2312" w:hAnsi="宋体"/>
                <w:b/>
                <w:bCs/>
                <w:sz w:val="20"/>
                <w:szCs w:val="20"/>
              </w:rPr>
              <w:t>会议</w:t>
            </w:r>
          </w:p>
          <w:p w:rsidR="009E0030" w:rsidRPr="009A0734" w:rsidRDefault="009E0030" w:rsidP="002565D5">
            <w:pPr>
              <w:jc w:val="center"/>
              <w:rPr>
                <w:rFonts w:eastAsia="仿宋_GB2312"/>
                <w:b/>
                <w:bCs/>
                <w:sz w:val="20"/>
                <w:szCs w:val="20"/>
              </w:rPr>
            </w:pPr>
            <w:r w:rsidRPr="009A0734">
              <w:rPr>
                <w:rFonts w:eastAsia="仿宋_GB2312" w:hAnsi="宋体"/>
                <w:b/>
                <w:bCs/>
                <w:sz w:val="20"/>
                <w:szCs w:val="20"/>
              </w:rPr>
              <w:t>时间</w:t>
            </w:r>
          </w:p>
        </w:tc>
        <w:tc>
          <w:tcPr>
            <w:tcW w:w="959" w:type="dxa"/>
            <w:vAlign w:val="center"/>
          </w:tcPr>
          <w:p w:rsidR="009E0030" w:rsidRPr="009A0734" w:rsidRDefault="009E0030" w:rsidP="002565D5">
            <w:pPr>
              <w:jc w:val="center"/>
              <w:rPr>
                <w:rFonts w:eastAsia="仿宋_GB2312"/>
                <w:b/>
                <w:bCs/>
                <w:sz w:val="20"/>
                <w:szCs w:val="20"/>
              </w:rPr>
            </w:pPr>
            <w:r w:rsidRPr="009A0734">
              <w:rPr>
                <w:rFonts w:eastAsia="仿宋_GB2312" w:hAnsi="宋体"/>
                <w:b/>
                <w:bCs/>
                <w:sz w:val="20"/>
                <w:szCs w:val="20"/>
              </w:rPr>
              <w:t>会议地点</w:t>
            </w:r>
          </w:p>
        </w:tc>
        <w:tc>
          <w:tcPr>
            <w:tcW w:w="1367" w:type="dxa"/>
            <w:vAlign w:val="center"/>
          </w:tcPr>
          <w:p w:rsidR="009E0030" w:rsidRPr="009A0734" w:rsidRDefault="009E0030" w:rsidP="002565D5">
            <w:pPr>
              <w:jc w:val="center"/>
              <w:rPr>
                <w:rFonts w:eastAsia="仿宋_GB2312"/>
                <w:b/>
                <w:bCs/>
                <w:sz w:val="20"/>
                <w:szCs w:val="20"/>
              </w:rPr>
            </w:pPr>
            <w:r w:rsidRPr="009A0734">
              <w:rPr>
                <w:rFonts w:eastAsia="仿宋_GB2312" w:hAnsi="宋体"/>
                <w:b/>
                <w:bCs/>
                <w:sz w:val="20"/>
                <w:szCs w:val="20"/>
              </w:rPr>
              <w:t>是否被</w:t>
            </w:r>
            <w:r w:rsidRPr="009A0734">
              <w:rPr>
                <w:rFonts w:eastAsia="仿宋_GB2312"/>
                <w:b/>
                <w:bCs/>
                <w:sz w:val="20"/>
                <w:szCs w:val="20"/>
              </w:rPr>
              <w:t>EI</w:t>
            </w:r>
            <w:r w:rsidRPr="009A0734">
              <w:rPr>
                <w:rFonts w:eastAsia="仿宋_GB2312" w:hAnsi="宋体"/>
                <w:b/>
                <w:bCs/>
                <w:sz w:val="20"/>
                <w:szCs w:val="20"/>
              </w:rPr>
              <w:t>，</w:t>
            </w:r>
            <w:r w:rsidRPr="009A0734">
              <w:rPr>
                <w:rFonts w:eastAsia="仿宋_GB2312"/>
                <w:b/>
                <w:bCs/>
                <w:sz w:val="20"/>
                <w:szCs w:val="20"/>
              </w:rPr>
              <w:t>ISTP</w:t>
            </w:r>
            <w:r w:rsidRPr="009A0734">
              <w:rPr>
                <w:rFonts w:eastAsia="仿宋_GB2312" w:hAnsi="宋体"/>
                <w:b/>
                <w:bCs/>
                <w:sz w:val="20"/>
                <w:szCs w:val="20"/>
              </w:rPr>
              <w:t>，</w:t>
            </w:r>
            <w:r w:rsidRPr="009A0734">
              <w:rPr>
                <w:rFonts w:eastAsia="仿宋_GB2312"/>
                <w:b/>
                <w:bCs/>
                <w:sz w:val="20"/>
                <w:szCs w:val="20"/>
              </w:rPr>
              <w:t>SCIE</w:t>
            </w:r>
            <w:r w:rsidRPr="009A0734">
              <w:rPr>
                <w:rFonts w:eastAsia="仿宋_GB2312" w:hAnsi="宋体"/>
                <w:b/>
                <w:bCs/>
                <w:sz w:val="20"/>
                <w:szCs w:val="20"/>
              </w:rPr>
              <w:t>等收录</w:t>
            </w:r>
          </w:p>
        </w:tc>
        <w:tc>
          <w:tcPr>
            <w:tcW w:w="993" w:type="dxa"/>
            <w:vAlign w:val="center"/>
          </w:tcPr>
          <w:p w:rsidR="009E0030" w:rsidRPr="009A0734" w:rsidRDefault="009E0030" w:rsidP="002565D5">
            <w:pPr>
              <w:jc w:val="center"/>
              <w:rPr>
                <w:b/>
                <w:bCs/>
                <w:sz w:val="20"/>
                <w:szCs w:val="20"/>
              </w:rPr>
            </w:pPr>
            <w:r w:rsidRPr="009A0734">
              <w:rPr>
                <w:rFonts w:eastAsia="仿宋_GB2312" w:hAnsi="宋体"/>
                <w:b/>
                <w:bCs/>
                <w:sz w:val="20"/>
                <w:szCs w:val="20"/>
              </w:rPr>
              <w:t>论文收录时间</w:t>
            </w:r>
          </w:p>
        </w:tc>
      </w:tr>
      <w:tr w:rsidR="009E0030" w:rsidRPr="009A0734" w:rsidTr="002565D5">
        <w:trPr>
          <w:jc w:val="center"/>
        </w:trPr>
        <w:tc>
          <w:tcPr>
            <w:tcW w:w="768" w:type="dxa"/>
            <w:vAlign w:val="center"/>
          </w:tcPr>
          <w:p w:rsidR="009E0030" w:rsidRPr="009A0734" w:rsidRDefault="009E0030" w:rsidP="002565D5">
            <w:pPr>
              <w:spacing w:before="60" w:after="60" w:line="240" w:lineRule="atLeast"/>
              <w:jc w:val="center"/>
              <w:rPr>
                <w:rFonts w:eastAsia="仿宋_GB2312"/>
              </w:rPr>
            </w:pPr>
            <w:r w:rsidRPr="009A0734">
              <w:rPr>
                <w:rFonts w:eastAsia="仿宋_GB2312"/>
              </w:rPr>
              <w:t>1</w:t>
            </w:r>
          </w:p>
        </w:tc>
        <w:tc>
          <w:tcPr>
            <w:tcW w:w="2063" w:type="dxa"/>
            <w:vAlign w:val="center"/>
          </w:tcPr>
          <w:p w:rsidR="009E0030" w:rsidRPr="009A0734" w:rsidRDefault="009E0030" w:rsidP="002565D5">
            <w:pPr>
              <w:spacing w:before="60" w:after="60"/>
              <w:jc w:val="center"/>
              <w:rPr>
                <w:rFonts w:eastAsia="仿宋_GB2312"/>
                <w:bCs/>
                <w:szCs w:val="21"/>
              </w:rPr>
            </w:pPr>
            <w:r w:rsidRPr="009A0734">
              <w:rPr>
                <w:rFonts w:eastAsia="仿宋_GB2312"/>
                <w:bCs/>
                <w:szCs w:val="21"/>
              </w:rPr>
              <w:t>2012</w:t>
            </w:r>
            <w:r w:rsidRPr="009A0734">
              <w:rPr>
                <w:rFonts w:eastAsia="仿宋_GB2312" w:hAnsi="Arial"/>
                <w:bCs/>
                <w:szCs w:val="21"/>
              </w:rPr>
              <w:t>年第二届体育教育和社会管理</w:t>
            </w:r>
          </w:p>
        </w:tc>
        <w:tc>
          <w:tcPr>
            <w:tcW w:w="1569" w:type="dxa"/>
            <w:vAlign w:val="center"/>
          </w:tcPr>
          <w:p w:rsidR="009E0030" w:rsidRPr="009A0734" w:rsidRDefault="009E0030" w:rsidP="002565D5">
            <w:pPr>
              <w:spacing w:before="60" w:after="60"/>
              <w:jc w:val="center"/>
              <w:rPr>
                <w:rFonts w:eastAsia="仿宋_GB2312"/>
                <w:bCs/>
                <w:szCs w:val="21"/>
              </w:rPr>
            </w:pPr>
            <w:r w:rsidRPr="009A0734">
              <w:rPr>
                <w:rFonts w:eastAsia="仿宋_GB2312" w:hAnsi="Arial"/>
                <w:bCs/>
                <w:szCs w:val="21"/>
              </w:rPr>
              <w:t>周弘</w:t>
            </w:r>
          </w:p>
        </w:tc>
        <w:tc>
          <w:tcPr>
            <w:tcW w:w="2361" w:type="dxa"/>
            <w:vAlign w:val="center"/>
          </w:tcPr>
          <w:p w:rsidR="009E0030" w:rsidRPr="009A0734" w:rsidRDefault="009E0030" w:rsidP="002565D5">
            <w:pPr>
              <w:spacing w:before="60" w:after="60" w:line="240" w:lineRule="atLeast"/>
              <w:jc w:val="center"/>
              <w:rPr>
                <w:rFonts w:eastAsia="仿宋_GB2312"/>
              </w:rPr>
            </w:pPr>
            <w:r w:rsidRPr="009A0734">
              <w:rPr>
                <w:rFonts w:eastAsia="仿宋_GB2312"/>
              </w:rPr>
              <w:t>Thoughts on college PE examinations and reform in evaluation modes</w:t>
            </w:r>
          </w:p>
        </w:tc>
        <w:tc>
          <w:tcPr>
            <w:tcW w:w="2071" w:type="dxa"/>
            <w:vAlign w:val="center"/>
          </w:tcPr>
          <w:p w:rsidR="009E0030" w:rsidRPr="009A0734" w:rsidRDefault="009E0030" w:rsidP="002565D5">
            <w:pPr>
              <w:spacing w:before="60" w:after="60"/>
              <w:jc w:val="center"/>
              <w:rPr>
                <w:rFonts w:eastAsia="仿宋_GB2312"/>
                <w:bCs/>
                <w:szCs w:val="21"/>
              </w:rPr>
            </w:pPr>
            <w:r w:rsidRPr="009A0734">
              <w:rPr>
                <w:rFonts w:eastAsia="仿宋_GB2312"/>
                <w:bCs/>
                <w:szCs w:val="21"/>
              </w:rPr>
              <w:t>2012</w:t>
            </w:r>
            <w:r w:rsidRPr="009A0734">
              <w:rPr>
                <w:rFonts w:eastAsia="仿宋_GB2312" w:hAnsi="Arial"/>
                <w:bCs/>
                <w:szCs w:val="21"/>
              </w:rPr>
              <w:t>年第二届体育教育和社会管理</w:t>
            </w:r>
            <w:r w:rsidRPr="009A0734">
              <w:rPr>
                <w:rFonts w:eastAsia="仿宋_GB2312"/>
                <w:bCs/>
                <w:szCs w:val="21"/>
              </w:rPr>
              <w:t>(ICPESM2012)</w:t>
            </w:r>
          </w:p>
        </w:tc>
        <w:tc>
          <w:tcPr>
            <w:tcW w:w="1581" w:type="dxa"/>
            <w:vAlign w:val="center"/>
          </w:tcPr>
          <w:p w:rsidR="009E0030" w:rsidRPr="009A0734" w:rsidRDefault="009E0030" w:rsidP="002565D5">
            <w:pPr>
              <w:spacing w:before="60" w:after="60"/>
              <w:jc w:val="center"/>
              <w:rPr>
                <w:rFonts w:eastAsia="仿宋_GB2312"/>
                <w:bCs/>
                <w:szCs w:val="21"/>
              </w:rPr>
            </w:pPr>
            <w:r w:rsidRPr="009A0734">
              <w:rPr>
                <w:rFonts w:eastAsia="仿宋_GB2312"/>
                <w:bCs/>
                <w:szCs w:val="21"/>
              </w:rPr>
              <w:t>2012.12.30—31</w:t>
            </w:r>
          </w:p>
        </w:tc>
        <w:tc>
          <w:tcPr>
            <w:tcW w:w="959" w:type="dxa"/>
            <w:vAlign w:val="center"/>
          </w:tcPr>
          <w:p w:rsidR="009E0030" w:rsidRPr="009A0734" w:rsidRDefault="009E0030" w:rsidP="002565D5">
            <w:pPr>
              <w:spacing w:before="60" w:after="60"/>
              <w:jc w:val="center"/>
              <w:rPr>
                <w:rFonts w:eastAsia="仿宋_GB2312"/>
                <w:bCs/>
                <w:szCs w:val="21"/>
              </w:rPr>
            </w:pPr>
            <w:r w:rsidRPr="009A0734">
              <w:rPr>
                <w:rFonts w:eastAsia="仿宋_GB2312" w:hAnsi="Arial"/>
                <w:bCs/>
                <w:szCs w:val="21"/>
              </w:rPr>
              <w:t>中国武汉</w:t>
            </w:r>
          </w:p>
        </w:tc>
        <w:tc>
          <w:tcPr>
            <w:tcW w:w="1367" w:type="dxa"/>
            <w:vAlign w:val="center"/>
          </w:tcPr>
          <w:p w:rsidR="009E0030" w:rsidRPr="009A0734" w:rsidRDefault="009E0030" w:rsidP="002565D5">
            <w:pPr>
              <w:spacing w:before="60" w:after="60" w:line="240" w:lineRule="atLeast"/>
              <w:jc w:val="center"/>
              <w:rPr>
                <w:rFonts w:eastAsia="仿宋_GB2312"/>
              </w:rPr>
            </w:pPr>
            <w:r w:rsidRPr="009A0734">
              <w:rPr>
                <w:rFonts w:eastAsia="仿宋_GB2312"/>
              </w:rPr>
              <w:t>ISTP</w:t>
            </w:r>
            <w:r w:rsidRPr="009A0734">
              <w:rPr>
                <w:rFonts w:eastAsia="仿宋_GB2312"/>
              </w:rPr>
              <w:t>收录</w:t>
            </w:r>
          </w:p>
        </w:tc>
        <w:tc>
          <w:tcPr>
            <w:tcW w:w="993" w:type="dxa"/>
            <w:vAlign w:val="center"/>
          </w:tcPr>
          <w:p w:rsidR="009E0030" w:rsidRPr="009A0734" w:rsidRDefault="009E0030" w:rsidP="002565D5">
            <w:pPr>
              <w:spacing w:before="60" w:after="60"/>
              <w:jc w:val="center"/>
              <w:rPr>
                <w:bCs/>
                <w:szCs w:val="21"/>
              </w:rPr>
            </w:pPr>
            <w:r w:rsidRPr="009A0734">
              <w:rPr>
                <w:rFonts w:eastAsia="仿宋_GB2312"/>
                <w:bCs/>
                <w:szCs w:val="21"/>
              </w:rPr>
              <w:t>2013.5</w:t>
            </w:r>
          </w:p>
        </w:tc>
      </w:tr>
      <w:tr w:rsidR="009E0030" w:rsidRPr="009A0734" w:rsidTr="002565D5">
        <w:trPr>
          <w:jc w:val="center"/>
        </w:trPr>
        <w:tc>
          <w:tcPr>
            <w:tcW w:w="768" w:type="dxa"/>
            <w:vAlign w:val="center"/>
          </w:tcPr>
          <w:p w:rsidR="009E0030" w:rsidRPr="009A0734" w:rsidRDefault="009E0030" w:rsidP="002565D5">
            <w:pPr>
              <w:spacing w:before="60" w:after="60" w:line="240" w:lineRule="atLeast"/>
              <w:jc w:val="center"/>
              <w:rPr>
                <w:rFonts w:eastAsia="仿宋_GB2312"/>
              </w:rPr>
            </w:pPr>
            <w:r w:rsidRPr="009A0734">
              <w:rPr>
                <w:rFonts w:eastAsia="仿宋_GB2312"/>
              </w:rPr>
              <w:t>2</w:t>
            </w:r>
          </w:p>
        </w:tc>
        <w:tc>
          <w:tcPr>
            <w:tcW w:w="2063" w:type="dxa"/>
            <w:vAlign w:val="center"/>
          </w:tcPr>
          <w:p w:rsidR="009E0030" w:rsidRPr="009A0734" w:rsidRDefault="009E0030" w:rsidP="002565D5">
            <w:pPr>
              <w:spacing w:before="60" w:after="60"/>
              <w:jc w:val="center"/>
              <w:rPr>
                <w:rFonts w:eastAsia="仿宋_GB2312"/>
                <w:bCs/>
                <w:szCs w:val="21"/>
              </w:rPr>
            </w:pPr>
            <w:r w:rsidRPr="009A0734">
              <w:rPr>
                <w:rFonts w:eastAsia="仿宋_GB2312"/>
                <w:bCs/>
                <w:szCs w:val="21"/>
              </w:rPr>
              <w:t>2012</w:t>
            </w:r>
            <w:r w:rsidRPr="009A0734">
              <w:rPr>
                <w:rFonts w:eastAsia="仿宋_GB2312" w:hAnsi="Arial"/>
                <w:bCs/>
                <w:szCs w:val="21"/>
              </w:rPr>
              <w:t>年第二届体育教育和社会管理</w:t>
            </w:r>
          </w:p>
        </w:tc>
        <w:tc>
          <w:tcPr>
            <w:tcW w:w="1569" w:type="dxa"/>
            <w:vAlign w:val="center"/>
          </w:tcPr>
          <w:p w:rsidR="009E0030" w:rsidRPr="009A0734" w:rsidRDefault="009E0030" w:rsidP="002565D5">
            <w:pPr>
              <w:spacing w:before="60" w:after="60"/>
              <w:jc w:val="center"/>
              <w:rPr>
                <w:rFonts w:eastAsia="仿宋_GB2312"/>
                <w:bCs/>
                <w:szCs w:val="21"/>
              </w:rPr>
            </w:pPr>
            <w:r w:rsidRPr="009A0734">
              <w:rPr>
                <w:rFonts w:eastAsia="仿宋_GB2312" w:hAnsi="Arial"/>
                <w:bCs/>
                <w:szCs w:val="21"/>
              </w:rPr>
              <w:t>周弘</w:t>
            </w:r>
          </w:p>
        </w:tc>
        <w:tc>
          <w:tcPr>
            <w:tcW w:w="2361" w:type="dxa"/>
            <w:vAlign w:val="center"/>
          </w:tcPr>
          <w:p w:rsidR="009E0030" w:rsidRPr="009A0734" w:rsidRDefault="009E0030" w:rsidP="002565D5">
            <w:pPr>
              <w:spacing w:before="60" w:after="60" w:line="240" w:lineRule="atLeast"/>
              <w:jc w:val="center"/>
              <w:rPr>
                <w:rFonts w:eastAsia="仿宋_GB2312"/>
              </w:rPr>
            </w:pPr>
            <w:r w:rsidRPr="009A0734">
              <w:rPr>
                <w:rFonts w:eastAsia="仿宋_GB2312"/>
              </w:rPr>
              <w:t>Preliminary studies on evaluating college students PE Performance through competitions</w:t>
            </w:r>
          </w:p>
        </w:tc>
        <w:tc>
          <w:tcPr>
            <w:tcW w:w="2071" w:type="dxa"/>
            <w:vAlign w:val="center"/>
          </w:tcPr>
          <w:p w:rsidR="009E0030" w:rsidRPr="009A0734" w:rsidRDefault="009E0030" w:rsidP="002565D5">
            <w:pPr>
              <w:spacing w:before="60" w:after="60"/>
              <w:jc w:val="center"/>
              <w:rPr>
                <w:rFonts w:eastAsia="仿宋_GB2312"/>
                <w:bCs/>
                <w:szCs w:val="21"/>
              </w:rPr>
            </w:pPr>
            <w:r w:rsidRPr="009A0734">
              <w:rPr>
                <w:rFonts w:eastAsia="仿宋_GB2312"/>
                <w:bCs/>
                <w:szCs w:val="21"/>
              </w:rPr>
              <w:t>2012</w:t>
            </w:r>
            <w:r w:rsidRPr="009A0734">
              <w:rPr>
                <w:rFonts w:eastAsia="仿宋_GB2312" w:hAnsi="Arial"/>
                <w:bCs/>
                <w:szCs w:val="21"/>
              </w:rPr>
              <w:t>年第二届体育教育和社会管理</w:t>
            </w:r>
            <w:r w:rsidRPr="009A0734">
              <w:rPr>
                <w:rFonts w:eastAsia="仿宋_GB2312"/>
                <w:bCs/>
                <w:szCs w:val="21"/>
              </w:rPr>
              <w:t>(ICPESM2012)</w:t>
            </w:r>
          </w:p>
        </w:tc>
        <w:tc>
          <w:tcPr>
            <w:tcW w:w="1581" w:type="dxa"/>
            <w:vAlign w:val="center"/>
          </w:tcPr>
          <w:p w:rsidR="009E0030" w:rsidRPr="009A0734" w:rsidRDefault="009E0030" w:rsidP="002565D5">
            <w:pPr>
              <w:spacing w:before="60" w:after="60"/>
              <w:jc w:val="center"/>
              <w:rPr>
                <w:rFonts w:eastAsia="仿宋_GB2312"/>
                <w:bCs/>
                <w:szCs w:val="21"/>
              </w:rPr>
            </w:pPr>
            <w:r w:rsidRPr="009A0734">
              <w:rPr>
                <w:rFonts w:eastAsia="仿宋_GB2312"/>
                <w:bCs/>
                <w:szCs w:val="21"/>
              </w:rPr>
              <w:t>2013.1.23—24</w:t>
            </w:r>
          </w:p>
        </w:tc>
        <w:tc>
          <w:tcPr>
            <w:tcW w:w="959" w:type="dxa"/>
            <w:vAlign w:val="center"/>
          </w:tcPr>
          <w:p w:rsidR="009E0030" w:rsidRPr="009A0734" w:rsidRDefault="009E0030" w:rsidP="002565D5">
            <w:pPr>
              <w:spacing w:before="60" w:after="60"/>
              <w:jc w:val="center"/>
              <w:rPr>
                <w:rFonts w:eastAsia="仿宋_GB2312"/>
                <w:bCs/>
                <w:szCs w:val="21"/>
              </w:rPr>
            </w:pPr>
            <w:r w:rsidRPr="009A0734">
              <w:rPr>
                <w:rFonts w:eastAsia="仿宋_GB2312" w:hAnsi="Arial"/>
                <w:bCs/>
                <w:szCs w:val="21"/>
              </w:rPr>
              <w:t>中国深圳</w:t>
            </w:r>
          </w:p>
        </w:tc>
        <w:tc>
          <w:tcPr>
            <w:tcW w:w="1367" w:type="dxa"/>
            <w:vAlign w:val="center"/>
          </w:tcPr>
          <w:p w:rsidR="009E0030" w:rsidRPr="009A0734" w:rsidRDefault="009E0030" w:rsidP="002565D5">
            <w:pPr>
              <w:spacing w:before="60" w:after="60" w:line="240" w:lineRule="atLeast"/>
              <w:jc w:val="center"/>
              <w:rPr>
                <w:rFonts w:eastAsia="仿宋_GB2312"/>
                <w:bCs/>
                <w:szCs w:val="21"/>
              </w:rPr>
            </w:pPr>
            <w:r w:rsidRPr="009A0734">
              <w:rPr>
                <w:rFonts w:eastAsia="仿宋_GB2312"/>
                <w:bCs/>
                <w:szCs w:val="21"/>
              </w:rPr>
              <w:t>ISI Proceeding</w:t>
            </w:r>
          </w:p>
        </w:tc>
        <w:tc>
          <w:tcPr>
            <w:tcW w:w="993" w:type="dxa"/>
            <w:vAlign w:val="center"/>
          </w:tcPr>
          <w:p w:rsidR="009E0030" w:rsidRPr="009A0734" w:rsidRDefault="009E0030" w:rsidP="002565D5">
            <w:pPr>
              <w:spacing w:before="60" w:after="60"/>
              <w:jc w:val="center"/>
              <w:rPr>
                <w:bCs/>
                <w:szCs w:val="21"/>
              </w:rPr>
            </w:pPr>
            <w:r w:rsidRPr="009A0734">
              <w:rPr>
                <w:rFonts w:eastAsia="仿宋_GB2312"/>
                <w:bCs/>
                <w:szCs w:val="21"/>
              </w:rPr>
              <w:t>2013.5</w:t>
            </w:r>
          </w:p>
        </w:tc>
      </w:tr>
      <w:tr w:rsidR="009E0030" w:rsidRPr="009A0734" w:rsidTr="002565D5">
        <w:trPr>
          <w:jc w:val="center"/>
        </w:trPr>
        <w:tc>
          <w:tcPr>
            <w:tcW w:w="768" w:type="dxa"/>
            <w:vAlign w:val="center"/>
          </w:tcPr>
          <w:p w:rsidR="009E0030" w:rsidRPr="009A0734" w:rsidRDefault="009E0030" w:rsidP="002565D5">
            <w:pPr>
              <w:spacing w:before="60" w:after="60" w:line="240" w:lineRule="atLeast"/>
              <w:jc w:val="center"/>
              <w:rPr>
                <w:rFonts w:eastAsia="仿宋_GB2312"/>
              </w:rPr>
            </w:pPr>
            <w:r w:rsidRPr="009A0734">
              <w:rPr>
                <w:rFonts w:eastAsia="仿宋_GB2312"/>
              </w:rPr>
              <w:t>3</w:t>
            </w:r>
          </w:p>
        </w:tc>
        <w:tc>
          <w:tcPr>
            <w:tcW w:w="2063" w:type="dxa"/>
            <w:vAlign w:val="center"/>
          </w:tcPr>
          <w:p w:rsidR="009E0030" w:rsidRPr="009A0734" w:rsidRDefault="009E0030" w:rsidP="002565D5">
            <w:pPr>
              <w:spacing w:before="60" w:after="60" w:line="240" w:lineRule="atLeast"/>
              <w:jc w:val="center"/>
              <w:rPr>
                <w:rFonts w:eastAsia="仿宋_GB2312"/>
              </w:rPr>
            </w:pPr>
            <w:r w:rsidRPr="009A0734">
              <w:rPr>
                <w:rFonts w:eastAsia="仿宋_GB2312"/>
              </w:rPr>
              <w:t>2012 Fifth International Symposium on Computational Intelligence and Design</w:t>
            </w:r>
          </w:p>
        </w:tc>
        <w:tc>
          <w:tcPr>
            <w:tcW w:w="1569" w:type="dxa"/>
            <w:vAlign w:val="center"/>
          </w:tcPr>
          <w:p w:rsidR="009E0030" w:rsidRPr="009A0734" w:rsidRDefault="009E0030" w:rsidP="002565D5">
            <w:pPr>
              <w:spacing w:before="60" w:after="60"/>
              <w:jc w:val="center"/>
              <w:rPr>
                <w:rFonts w:eastAsia="仿宋_GB2312"/>
                <w:bCs/>
                <w:szCs w:val="21"/>
              </w:rPr>
            </w:pPr>
            <w:r w:rsidRPr="009A0734">
              <w:rPr>
                <w:rFonts w:eastAsia="仿宋_GB2312" w:hAnsi="Arial"/>
                <w:bCs/>
                <w:szCs w:val="21"/>
              </w:rPr>
              <w:t>金兰</w:t>
            </w:r>
          </w:p>
        </w:tc>
        <w:tc>
          <w:tcPr>
            <w:tcW w:w="2361" w:type="dxa"/>
            <w:vAlign w:val="center"/>
          </w:tcPr>
          <w:p w:rsidR="009E0030" w:rsidRPr="009A0734" w:rsidRDefault="009E0030" w:rsidP="002565D5">
            <w:pPr>
              <w:spacing w:before="60" w:after="60" w:line="240" w:lineRule="atLeast"/>
              <w:jc w:val="center"/>
              <w:rPr>
                <w:rFonts w:eastAsia="仿宋_GB2312"/>
              </w:rPr>
            </w:pPr>
            <w:r w:rsidRPr="009A0734">
              <w:rPr>
                <w:rFonts w:eastAsia="仿宋_GB2312"/>
              </w:rPr>
              <w:t>System modeling of vehicle management based on RUP and UML</w:t>
            </w:r>
          </w:p>
        </w:tc>
        <w:tc>
          <w:tcPr>
            <w:tcW w:w="2071" w:type="dxa"/>
            <w:vAlign w:val="center"/>
          </w:tcPr>
          <w:p w:rsidR="009E0030" w:rsidRPr="009A0734" w:rsidRDefault="009E0030" w:rsidP="002565D5">
            <w:pPr>
              <w:spacing w:before="60" w:after="60" w:line="240" w:lineRule="atLeast"/>
              <w:jc w:val="center"/>
              <w:rPr>
                <w:rFonts w:eastAsia="仿宋_GB2312"/>
              </w:rPr>
            </w:pPr>
            <w:r w:rsidRPr="009A0734">
              <w:rPr>
                <w:rFonts w:eastAsia="仿宋_GB2312"/>
              </w:rPr>
              <w:t>2012 5th  International Symposium on Computational Intelligence and Design, ISCID 2012</w:t>
            </w:r>
          </w:p>
        </w:tc>
        <w:tc>
          <w:tcPr>
            <w:tcW w:w="1581" w:type="dxa"/>
            <w:vAlign w:val="center"/>
          </w:tcPr>
          <w:p w:rsidR="009E0030" w:rsidRPr="009A0734" w:rsidRDefault="009E0030" w:rsidP="002565D5">
            <w:pPr>
              <w:spacing w:before="60" w:after="60"/>
              <w:jc w:val="center"/>
              <w:rPr>
                <w:rFonts w:eastAsia="仿宋_GB2312"/>
                <w:bCs/>
                <w:szCs w:val="21"/>
              </w:rPr>
            </w:pPr>
            <w:r w:rsidRPr="009A0734">
              <w:rPr>
                <w:rFonts w:eastAsia="仿宋_GB2312"/>
                <w:bCs/>
                <w:szCs w:val="21"/>
              </w:rPr>
              <w:t>2012.10.28-29</w:t>
            </w:r>
          </w:p>
        </w:tc>
        <w:tc>
          <w:tcPr>
            <w:tcW w:w="959" w:type="dxa"/>
            <w:vAlign w:val="center"/>
          </w:tcPr>
          <w:p w:rsidR="009E0030" w:rsidRPr="009A0734" w:rsidRDefault="009E0030" w:rsidP="002565D5">
            <w:pPr>
              <w:spacing w:before="60" w:after="60"/>
              <w:jc w:val="center"/>
              <w:rPr>
                <w:rFonts w:eastAsia="仿宋_GB2312"/>
                <w:bCs/>
                <w:szCs w:val="21"/>
              </w:rPr>
            </w:pPr>
            <w:r w:rsidRPr="009A0734">
              <w:rPr>
                <w:rFonts w:eastAsia="仿宋_GB2312" w:hAnsi="Arial"/>
                <w:bCs/>
                <w:szCs w:val="21"/>
              </w:rPr>
              <w:t>杭州</w:t>
            </w:r>
          </w:p>
        </w:tc>
        <w:tc>
          <w:tcPr>
            <w:tcW w:w="1367" w:type="dxa"/>
            <w:vAlign w:val="center"/>
          </w:tcPr>
          <w:p w:rsidR="009E0030" w:rsidRPr="009A0734" w:rsidRDefault="009E0030" w:rsidP="002565D5">
            <w:pPr>
              <w:spacing w:before="60" w:after="60" w:line="240" w:lineRule="atLeast"/>
              <w:jc w:val="center"/>
              <w:rPr>
                <w:rFonts w:eastAsia="仿宋_GB2312"/>
                <w:bCs/>
                <w:szCs w:val="21"/>
              </w:rPr>
            </w:pPr>
            <w:r w:rsidRPr="009A0734">
              <w:rPr>
                <w:rFonts w:eastAsia="仿宋_GB2312"/>
                <w:bCs/>
                <w:szCs w:val="21"/>
              </w:rPr>
              <w:t>EI</w:t>
            </w:r>
            <w:r w:rsidRPr="009A0734">
              <w:rPr>
                <w:rFonts w:eastAsia="仿宋_GB2312" w:hAnsi="Arial"/>
                <w:bCs/>
                <w:szCs w:val="21"/>
              </w:rPr>
              <w:t>收录</w:t>
            </w:r>
          </w:p>
        </w:tc>
        <w:tc>
          <w:tcPr>
            <w:tcW w:w="993" w:type="dxa"/>
            <w:vAlign w:val="center"/>
          </w:tcPr>
          <w:p w:rsidR="009E0030" w:rsidRPr="009A0734" w:rsidRDefault="009E0030" w:rsidP="002565D5">
            <w:pPr>
              <w:spacing w:before="60" w:after="60"/>
              <w:jc w:val="center"/>
              <w:rPr>
                <w:bCs/>
                <w:szCs w:val="21"/>
              </w:rPr>
            </w:pPr>
            <w:r w:rsidRPr="009A0734">
              <w:rPr>
                <w:rFonts w:eastAsia="仿宋_GB2312"/>
                <w:bCs/>
                <w:szCs w:val="21"/>
              </w:rPr>
              <w:t>2013.2</w:t>
            </w:r>
          </w:p>
        </w:tc>
      </w:tr>
      <w:tr w:rsidR="009E0030" w:rsidRPr="009A0734" w:rsidTr="002565D5">
        <w:trPr>
          <w:jc w:val="center"/>
        </w:trPr>
        <w:tc>
          <w:tcPr>
            <w:tcW w:w="768" w:type="dxa"/>
            <w:vAlign w:val="center"/>
          </w:tcPr>
          <w:p w:rsidR="009E0030" w:rsidRPr="009A0734" w:rsidRDefault="009E0030" w:rsidP="002565D5">
            <w:pPr>
              <w:spacing w:before="60" w:after="60" w:line="240" w:lineRule="atLeast"/>
              <w:jc w:val="center"/>
              <w:rPr>
                <w:rFonts w:eastAsia="仿宋_GB2312"/>
              </w:rPr>
            </w:pPr>
            <w:r w:rsidRPr="009A0734">
              <w:rPr>
                <w:rFonts w:eastAsia="仿宋_GB2312"/>
              </w:rPr>
              <w:t>4</w:t>
            </w:r>
          </w:p>
        </w:tc>
        <w:tc>
          <w:tcPr>
            <w:tcW w:w="2063" w:type="dxa"/>
            <w:vAlign w:val="center"/>
          </w:tcPr>
          <w:p w:rsidR="009E0030" w:rsidRPr="009A0734" w:rsidRDefault="009E0030" w:rsidP="002565D5">
            <w:pPr>
              <w:spacing w:before="60" w:after="60" w:line="240" w:lineRule="atLeast"/>
              <w:jc w:val="center"/>
              <w:rPr>
                <w:rFonts w:eastAsia="仿宋_GB2312"/>
              </w:rPr>
            </w:pPr>
            <w:r w:rsidRPr="009A0734">
              <w:rPr>
                <w:rFonts w:eastAsia="仿宋_GB2312"/>
              </w:rPr>
              <w:t>2012 Second International Conference on Business Computing and Global Informatization</w:t>
            </w:r>
          </w:p>
        </w:tc>
        <w:tc>
          <w:tcPr>
            <w:tcW w:w="1569" w:type="dxa"/>
            <w:vAlign w:val="center"/>
          </w:tcPr>
          <w:p w:rsidR="009E0030" w:rsidRPr="009A0734" w:rsidRDefault="009E0030" w:rsidP="002565D5">
            <w:pPr>
              <w:spacing w:before="60" w:after="60"/>
              <w:jc w:val="center"/>
              <w:rPr>
                <w:rFonts w:eastAsia="仿宋_GB2312"/>
                <w:bCs/>
                <w:szCs w:val="21"/>
              </w:rPr>
            </w:pPr>
            <w:r w:rsidRPr="009A0734">
              <w:rPr>
                <w:rFonts w:eastAsia="仿宋_GB2312" w:hAnsi="Arial"/>
                <w:bCs/>
                <w:szCs w:val="21"/>
              </w:rPr>
              <w:t>金兰</w:t>
            </w:r>
          </w:p>
        </w:tc>
        <w:tc>
          <w:tcPr>
            <w:tcW w:w="2361" w:type="dxa"/>
            <w:vAlign w:val="center"/>
          </w:tcPr>
          <w:p w:rsidR="009E0030" w:rsidRPr="009A0734" w:rsidRDefault="009E0030" w:rsidP="002565D5">
            <w:pPr>
              <w:spacing w:before="60" w:after="60" w:line="240" w:lineRule="atLeast"/>
              <w:jc w:val="center"/>
              <w:rPr>
                <w:rFonts w:eastAsia="仿宋_GB2312"/>
              </w:rPr>
            </w:pPr>
            <w:r w:rsidRPr="009A0734">
              <w:rPr>
                <w:rFonts w:eastAsia="仿宋_GB2312"/>
              </w:rPr>
              <w:t>Vehicle management information system based on UML</w:t>
            </w:r>
          </w:p>
        </w:tc>
        <w:tc>
          <w:tcPr>
            <w:tcW w:w="2071" w:type="dxa"/>
            <w:vAlign w:val="center"/>
          </w:tcPr>
          <w:p w:rsidR="009E0030" w:rsidRPr="009A0734" w:rsidRDefault="009E0030" w:rsidP="002565D5">
            <w:pPr>
              <w:spacing w:before="60" w:after="60" w:line="240" w:lineRule="atLeas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9A0734">
              <w:rPr>
                <w:rFonts w:eastAsia="仿宋_GB2312"/>
              </w:rPr>
              <w:t>2012 2nd International Conference on Business Computing and Global Informatization, BCGIN 2012</w:t>
            </w:r>
          </w:p>
        </w:tc>
        <w:tc>
          <w:tcPr>
            <w:tcW w:w="1581" w:type="dxa"/>
            <w:vAlign w:val="center"/>
          </w:tcPr>
          <w:p w:rsidR="009E0030" w:rsidRPr="009A0734" w:rsidRDefault="009E0030" w:rsidP="002565D5">
            <w:pPr>
              <w:spacing w:before="60" w:after="60" w:line="240" w:lineRule="atLeast"/>
              <w:jc w:val="center"/>
              <w:rPr>
                <w:rFonts w:eastAsia="仿宋_GB2312"/>
              </w:rPr>
            </w:pPr>
            <w:r w:rsidRPr="009A0734">
              <w:rPr>
                <w:rFonts w:eastAsia="仿宋_GB2312"/>
              </w:rPr>
              <w:t>2012.10.12-14</w:t>
            </w:r>
          </w:p>
        </w:tc>
        <w:tc>
          <w:tcPr>
            <w:tcW w:w="959" w:type="dxa"/>
            <w:vAlign w:val="center"/>
          </w:tcPr>
          <w:p w:rsidR="009E0030" w:rsidRPr="009A0734" w:rsidRDefault="009E0030" w:rsidP="002565D5">
            <w:pPr>
              <w:spacing w:before="60" w:after="60"/>
              <w:jc w:val="center"/>
              <w:rPr>
                <w:rFonts w:eastAsia="仿宋_GB2312"/>
                <w:bCs/>
                <w:szCs w:val="21"/>
              </w:rPr>
            </w:pPr>
            <w:r w:rsidRPr="009A0734">
              <w:rPr>
                <w:rFonts w:eastAsia="仿宋_GB2312" w:hAnsi="Arial"/>
                <w:bCs/>
                <w:szCs w:val="21"/>
              </w:rPr>
              <w:t>上海</w:t>
            </w:r>
          </w:p>
        </w:tc>
        <w:tc>
          <w:tcPr>
            <w:tcW w:w="1367" w:type="dxa"/>
            <w:vAlign w:val="center"/>
          </w:tcPr>
          <w:p w:rsidR="009E0030" w:rsidRPr="009A0734" w:rsidRDefault="009E0030" w:rsidP="002565D5">
            <w:pPr>
              <w:spacing w:before="60" w:after="60"/>
              <w:jc w:val="center"/>
              <w:rPr>
                <w:rFonts w:eastAsia="仿宋_GB2312"/>
                <w:bCs/>
                <w:szCs w:val="21"/>
              </w:rPr>
            </w:pPr>
            <w:r w:rsidRPr="009A0734">
              <w:rPr>
                <w:rFonts w:eastAsia="仿宋_GB2312"/>
                <w:bCs/>
                <w:szCs w:val="21"/>
              </w:rPr>
              <w:t>EI</w:t>
            </w:r>
            <w:r w:rsidRPr="009A0734">
              <w:rPr>
                <w:rFonts w:eastAsia="仿宋_GB2312" w:hAnsi="Arial"/>
                <w:bCs/>
                <w:szCs w:val="21"/>
              </w:rPr>
              <w:t>收录</w:t>
            </w:r>
          </w:p>
        </w:tc>
        <w:tc>
          <w:tcPr>
            <w:tcW w:w="993" w:type="dxa"/>
            <w:vAlign w:val="center"/>
          </w:tcPr>
          <w:p w:rsidR="009E0030" w:rsidRPr="009A0734" w:rsidRDefault="009E0030" w:rsidP="002565D5">
            <w:pPr>
              <w:spacing w:before="60" w:after="60"/>
              <w:jc w:val="center"/>
              <w:rPr>
                <w:bCs/>
                <w:szCs w:val="21"/>
              </w:rPr>
            </w:pPr>
            <w:r w:rsidRPr="009A0734">
              <w:rPr>
                <w:rFonts w:eastAsia="仿宋_GB2312"/>
                <w:bCs/>
                <w:szCs w:val="21"/>
              </w:rPr>
              <w:t>2013.2</w:t>
            </w:r>
          </w:p>
        </w:tc>
      </w:tr>
      <w:tr w:rsidR="009E0030" w:rsidRPr="009A0734" w:rsidTr="002565D5">
        <w:trPr>
          <w:jc w:val="center"/>
        </w:trPr>
        <w:tc>
          <w:tcPr>
            <w:tcW w:w="768" w:type="dxa"/>
            <w:vAlign w:val="center"/>
          </w:tcPr>
          <w:p w:rsidR="009E0030" w:rsidRPr="009A0734" w:rsidRDefault="009E0030" w:rsidP="002565D5">
            <w:pPr>
              <w:spacing w:before="60" w:after="60" w:line="240" w:lineRule="atLeast"/>
              <w:jc w:val="center"/>
              <w:rPr>
                <w:rFonts w:eastAsia="仿宋_GB2312"/>
              </w:rPr>
            </w:pPr>
            <w:r w:rsidRPr="009A0734">
              <w:rPr>
                <w:rFonts w:eastAsia="仿宋_GB2312"/>
              </w:rPr>
              <w:t>5</w:t>
            </w:r>
          </w:p>
        </w:tc>
        <w:tc>
          <w:tcPr>
            <w:tcW w:w="2063" w:type="dxa"/>
            <w:vAlign w:val="center"/>
          </w:tcPr>
          <w:p w:rsidR="009E0030" w:rsidRPr="009A0734" w:rsidRDefault="009E0030" w:rsidP="002565D5">
            <w:pPr>
              <w:spacing w:before="60" w:after="60" w:line="240" w:lineRule="atLeast"/>
              <w:jc w:val="center"/>
              <w:rPr>
                <w:rFonts w:eastAsia="仿宋_GB2312"/>
              </w:rPr>
            </w:pPr>
            <w:r w:rsidRPr="009A0734">
              <w:rPr>
                <w:rFonts w:eastAsia="仿宋_GB2312"/>
              </w:rPr>
              <w:t>WCICA2012</w:t>
            </w:r>
          </w:p>
        </w:tc>
        <w:tc>
          <w:tcPr>
            <w:tcW w:w="1569" w:type="dxa"/>
            <w:vAlign w:val="center"/>
          </w:tcPr>
          <w:p w:rsidR="009E0030" w:rsidRPr="009A0734" w:rsidRDefault="009E0030" w:rsidP="002565D5">
            <w:pPr>
              <w:spacing w:before="60" w:after="60"/>
              <w:jc w:val="center"/>
              <w:rPr>
                <w:rFonts w:eastAsia="仿宋_GB2312"/>
                <w:bCs/>
                <w:szCs w:val="21"/>
              </w:rPr>
            </w:pPr>
            <w:r w:rsidRPr="009A0734">
              <w:rPr>
                <w:rFonts w:eastAsia="仿宋_GB2312" w:hAnsi="Arial"/>
                <w:bCs/>
                <w:szCs w:val="21"/>
              </w:rPr>
              <w:t>朱祥和</w:t>
            </w:r>
          </w:p>
        </w:tc>
        <w:tc>
          <w:tcPr>
            <w:tcW w:w="2361" w:type="dxa"/>
            <w:vAlign w:val="center"/>
          </w:tcPr>
          <w:p w:rsidR="009E0030" w:rsidRPr="009A0734" w:rsidRDefault="009E0030" w:rsidP="002565D5">
            <w:pPr>
              <w:spacing w:before="60" w:after="60" w:line="240" w:lineRule="atLeast"/>
              <w:jc w:val="center"/>
              <w:rPr>
                <w:rFonts w:eastAsia="仿宋_GB2312"/>
              </w:rPr>
            </w:pPr>
            <w:r w:rsidRPr="009A0734">
              <w:rPr>
                <w:rFonts w:eastAsia="仿宋_GB2312"/>
              </w:rPr>
              <w:t xml:space="preserve">A Hybrid Method for Short-term Load </w:t>
            </w:r>
            <w:r w:rsidRPr="009A0734">
              <w:rPr>
                <w:rFonts w:eastAsia="仿宋_GB2312"/>
              </w:rPr>
              <w:lastRenderedPageBreak/>
              <w:t>Forecasting</w:t>
            </w:r>
          </w:p>
          <w:p w:rsidR="009E0030" w:rsidRPr="009A0734" w:rsidRDefault="009E0030" w:rsidP="002565D5">
            <w:pPr>
              <w:spacing w:before="60" w:after="60" w:line="240" w:lineRule="atLeast"/>
              <w:jc w:val="center"/>
              <w:rPr>
                <w:rFonts w:eastAsia="仿宋_GB2312"/>
                <w:color w:val="000000"/>
                <w:sz w:val="18"/>
                <w:szCs w:val="18"/>
              </w:rPr>
            </w:pPr>
            <w:r w:rsidRPr="009A0734">
              <w:rPr>
                <w:rFonts w:eastAsia="仿宋_GB2312"/>
              </w:rPr>
              <w:t>in Power System</w:t>
            </w:r>
          </w:p>
        </w:tc>
        <w:tc>
          <w:tcPr>
            <w:tcW w:w="2071" w:type="dxa"/>
            <w:vAlign w:val="center"/>
          </w:tcPr>
          <w:p w:rsidR="009E0030" w:rsidRPr="009A0734" w:rsidRDefault="009E0030" w:rsidP="002565D5">
            <w:pPr>
              <w:spacing w:before="60" w:after="60"/>
              <w:jc w:val="center"/>
              <w:rPr>
                <w:rFonts w:eastAsia="仿宋_GB2312"/>
                <w:bCs/>
                <w:szCs w:val="21"/>
              </w:rPr>
            </w:pPr>
            <w:r w:rsidRPr="009A0734">
              <w:rPr>
                <w:rFonts w:eastAsia="仿宋_GB2312"/>
                <w:bCs/>
                <w:szCs w:val="21"/>
              </w:rPr>
              <w:lastRenderedPageBreak/>
              <w:t>WCICA2012</w:t>
            </w:r>
            <w:r w:rsidRPr="009A0734">
              <w:rPr>
                <w:rFonts w:eastAsia="仿宋_GB2312" w:hAnsi="Arial"/>
                <w:bCs/>
                <w:szCs w:val="21"/>
              </w:rPr>
              <w:t>论文集</w:t>
            </w:r>
          </w:p>
        </w:tc>
        <w:tc>
          <w:tcPr>
            <w:tcW w:w="1581" w:type="dxa"/>
            <w:vAlign w:val="center"/>
          </w:tcPr>
          <w:p w:rsidR="009E0030" w:rsidRPr="009A0734" w:rsidRDefault="009E0030" w:rsidP="002565D5">
            <w:pPr>
              <w:spacing w:before="60" w:after="60"/>
              <w:jc w:val="center"/>
              <w:rPr>
                <w:rFonts w:eastAsia="仿宋_GB2312"/>
                <w:bCs/>
                <w:szCs w:val="21"/>
              </w:rPr>
            </w:pPr>
            <w:r w:rsidRPr="009A0734">
              <w:rPr>
                <w:rFonts w:eastAsia="仿宋_GB2312"/>
                <w:bCs/>
                <w:szCs w:val="21"/>
              </w:rPr>
              <w:t>2012.7.5—8</w:t>
            </w:r>
          </w:p>
        </w:tc>
        <w:tc>
          <w:tcPr>
            <w:tcW w:w="959" w:type="dxa"/>
            <w:vAlign w:val="center"/>
          </w:tcPr>
          <w:p w:rsidR="009E0030" w:rsidRPr="009A0734" w:rsidRDefault="009E0030" w:rsidP="002565D5">
            <w:pPr>
              <w:spacing w:before="60" w:after="60"/>
              <w:jc w:val="center"/>
              <w:rPr>
                <w:rFonts w:eastAsia="仿宋_GB2312"/>
                <w:bCs/>
                <w:szCs w:val="21"/>
              </w:rPr>
            </w:pPr>
            <w:r w:rsidRPr="009A0734">
              <w:rPr>
                <w:rFonts w:eastAsia="仿宋_GB2312" w:hAnsi="Arial"/>
                <w:bCs/>
                <w:szCs w:val="21"/>
              </w:rPr>
              <w:t>北京</w:t>
            </w:r>
          </w:p>
        </w:tc>
        <w:tc>
          <w:tcPr>
            <w:tcW w:w="1367" w:type="dxa"/>
            <w:vAlign w:val="center"/>
          </w:tcPr>
          <w:p w:rsidR="009E0030" w:rsidRPr="009A0734" w:rsidRDefault="009E0030" w:rsidP="002565D5">
            <w:pPr>
              <w:spacing w:before="60" w:after="60"/>
              <w:jc w:val="center"/>
              <w:rPr>
                <w:rFonts w:eastAsia="仿宋_GB2312"/>
                <w:bCs/>
                <w:szCs w:val="21"/>
              </w:rPr>
            </w:pPr>
            <w:r w:rsidRPr="009A0734">
              <w:rPr>
                <w:rFonts w:eastAsia="仿宋_GB2312"/>
                <w:bCs/>
                <w:szCs w:val="21"/>
              </w:rPr>
              <w:t>EI</w:t>
            </w:r>
            <w:r w:rsidRPr="009A0734">
              <w:rPr>
                <w:rFonts w:eastAsia="仿宋_GB2312" w:hAnsi="Arial"/>
                <w:bCs/>
                <w:szCs w:val="21"/>
              </w:rPr>
              <w:t>收录</w:t>
            </w:r>
          </w:p>
        </w:tc>
        <w:tc>
          <w:tcPr>
            <w:tcW w:w="993" w:type="dxa"/>
            <w:vAlign w:val="center"/>
          </w:tcPr>
          <w:p w:rsidR="009E0030" w:rsidRPr="009A0734" w:rsidRDefault="009E0030" w:rsidP="002565D5">
            <w:pPr>
              <w:spacing w:before="60" w:after="60"/>
              <w:jc w:val="center"/>
              <w:rPr>
                <w:bCs/>
                <w:szCs w:val="21"/>
              </w:rPr>
            </w:pPr>
            <w:r w:rsidRPr="009A0734">
              <w:rPr>
                <w:rFonts w:eastAsia="仿宋_GB2312"/>
                <w:bCs/>
                <w:szCs w:val="21"/>
              </w:rPr>
              <w:t>2012.12</w:t>
            </w:r>
          </w:p>
        </w:tc>
      </w:tr>
      <w:tr w:rsidR="009E0030" w:rsidRPr="009A0734" w:rsidTr="002565D5">
        <w:trPr>
          <w:jc w:val="center"/>
        </w:trPr>
        <w:tc>
          <w:tcPr>
            <w:tcW w:w="768" w:type="dxa"/>
            <w:vAlign w:val="center"/>
          </w:tcPr>
          <w:p w:rsidR="009E0030" w:rsidRPr="009A0734" w:rsidRDefault="009E0030" w:rsidP="002565D5">
            <w:pPr>
              <w:spacing w:before="60" w:after="60" w:line="240" w:lineRule="atLeast"/>
              <w:jc w:val="center"/>
              <w:rPr>
                <w:rFonts w:eastAsia="仿宋_GB2312"/>
              </w:rPr>
            </w:pPr>
            <w:r w:rsidRPr="009A0734">
              <w:rPr>
                <w:rFonts w:eastAsia="仿宋_GB2312"/>
              </w:rPr>
              <w:lastRenderedPageBreak/>
              <w:t>6</w:t>
            </w:r>
          </w:p>
        </w:tc>
        <w:tc>
          <w:tcPr>
            <w:tcW w:w="2063" w:type="dxa"/>
            <w:vAlign w:val="center"/>
          </w:tcPr>
          <w:p w:rsidR="009E0030" w:rsidRPr="009A0734" w:rsidRDefault="009E0030" w:rsidP="002565D5">
            <w:pPr>
              <w:spacing w:before="60" w:after="60" w:line="240" w:lineRule="atLeast"/>
              <w:jc w:val="center"/>
              <w:rPr>
                <w:rFonts w:eastAsia="仿宋_GB2312"/>
              </w:rPr>
            </w:pPr>
            <w:r w:rsidRPr="009A0734">
              <w:rPr>
                <w:rFonts w:eastAsia="仿宋_GB2312"/>
              </w:rPr>
              <w:t>ICSAI2012</w:t>
            </w:r>
          </w:p>
        </w:tc>
        <w:tc>
          <w:tcPr>
            <w:tcW w:w="1569" w:type="dxa"/>
            <w:vAlign w:val="center"/>
          </w:tcPr>
          <w:p w:rsidR="009E0030" w:rsidRPr="009A0734" w:rsidRDefault="009E0030" w:rsidP="002565D5">
            <w:pPr>
              <w:spacing w:before="60" w:after="60"/>
              <w:jc w:val="center"/>
              <w:rPr>
                <w:rFonts w:eastAsia="仿宋_GB2312"/>
                <w:bCs/>
                <w:szCs w:val="21"/>
              </w:rPr>
            </w:pPr>
            <w:r w:rsidRPr="009A0734">
              <w:rPr>
                <w:rFonts w:eastAsia="仿宋_GB2312" w:hAnsi="Arial"/>
                <w:bCs/>
                <w:szCs w:val="21"/>
              </w:rPr>
              <w:t>朱祥和</w:t>
            </w:r>
          </w:p>
        </w:tc>
        <w:tc>
          <w:tcPr>
            <w:tcW w:w="2361" w:type="dxa"/>
            <w:vAlign w:val="center"/>
          </w:tcPr>
          <w:p w:rsidR="009E0030" w:rsidRPr="009A0734" w:rsidRDefault="009E0030" w:rsidP="002565D5">
            <w:pPr>
              <w:pStyle w:val="DefaultParagraphFont1"/>
              <w:autoSpaceDN/>
              <w:spacing w:before="60" w:after="60" w:line="240" w:lineRule="atLeast"/>
              <w:jc w:val="center"/>
              <w:textAlignment w:val="auto"/>
              <w:rPr>
                <w:rFonts w:ascii="Times New Roman" w:eastAsia="仿宋_GB2312" w:hAnsi="Times New Roman" w:cs="Times New Roman"/>
                <w:kern w:val="2"/>
                <w:sz w:val="21"/>
                <w:szCs w:val="24"/>
                <w:lang w:eastAsia="zh-CN"/>
              </w:rPr>
            </w:pPr>
            <w:r w:rsidRPr="009A0734">
              <w:rPr>
                <w:rFonts w:ascii="Times New Roman" w:eastAsia="仿宋_GB2312" w:hAnsi="Times New Roman" w:cs="Times New Roman"/>
              </w:rPr>
              <w:t>Based on the ARIMA model with grey theory for short  term load forecasting model</w:t>
            </w:r>
          </w:p>
        </w:tc>
        <w:tc>
          <w:tcPr>
            <w:tcW w:w="2071" w:type="dxa"/>
            <w:vAlign w:val="center"/>
          </w:tcPr>
          <w:p w:rsidR="009E0030" w:rsidRPr="009A0734" w:rsidRDefault="009E0030" w:rsidP="002565D5">
            <w:pPr>
              <w:spacing w:before="60" w:after="60"/>
              <w:jc w:val="center"/>
              <w:rPr>
                <w:rFonts w:eastAsia="仿宋_GB2312"/>
                <w:bCs/>
                <w:szCs w:val="21"/>
              </w:rPr>
            </w:pPr>
            <w:r w:rsidRPr="009A0734">
              <w:rPr>
                <w:rFonts w:eastAsia="仿宋_GB2312"/>
                <w:bCs/>
                <w:szCs w:val="21"/>
              </w:rPr>
              <w:t>ICSAI2012</w:t>
            </w:r>
          </w:p>
        </w:tc>
        <w:tc>
          <w:tcPr>
            <w:tcW w:w="1581" w:type="dxa"/>
            <w:vAlign w:val="center"/>
          </w:tcPr>
          <w:p w:rsidR="009E0030" w:rsidRPr="009A0734" w:rsidRDefault="009E0030" w:rsidP="002565D5">
            <w:pPr>
              <w:spacing w:before="60" w:after="60"/>
              <w:jc w:val="center"/>
              <w:rPr>
                <w:rFonts w:eastAsia="仿宋_GB2312"/>
                <w:bCs/>
                <w:szCs w:val="21"/>
              </w:rPr>
            </w:pPr>
            <w:r w:rsidRPr="009A0734">
              <w:rPr>
                <w:rFonts w:eastAsia="仿宋_GB2312"/>
                <w:bCs/>
                <w:szCs w:val="21"/>
              </w:rPr>
              <w:t>2012.3.20—22</w:t>
            </w:r>
          </w:p>
        </w:tc>
        <w:tc>
          <w:tcPr>
            <w:tcW w:w="959" w:type="dxa"/>
            <w:vAlign w:val="center"/>
          </w:tcPr>
          <w:p w:rsidR="009E0030" w:rsidRPr="009A0734" w:rsidRDefault="009E0030" w:rsidP="002565D5">
            <w:pPr>
              <w:spacing w:before="60" w:after="60"/>
              <w:jc w:val="center"/>
              <w:rPr>
                <w:rFonts w:eastAsia="仿宋_GB2312"/>
                <w:bCs/>
                <w:szCs w:val="21"/>
              </w:rPr>
            </w:pPr>
            <w:r w:rsidRPr="009A0734">
              <w:rPr>
                <w:rFonts w:eastAsia="仿宋_GB2312" w:hAnsi="Arial"/>
                <w:bCs/>
                <w:szCs w:val="21"/>
              </w:rPr>
              <w:t>烟台</w:t>
            </w:r>
          </w:p>
        </w:tc>
        <w:tc>
          <w:tcPr>
            <w:tcW w:w="1367" w:type="dxa"/>
            <w:vAlign w:val="center"/>
          </w:tcPr>
          <w:p w:rsidR="009E0030" w:rsidRPr="009A0734" w:rsidRDefault="009E0030" w:rsidP="002565D5">
            <w:pPr>
              <w:spacing w:before="60" w:after="60"/>
              <w:jc w:val="center"/>
              <w:rPr>
                <w:rFonts w:eastAsia="仿宋_GB2312"/>
                <w:bCs/>
                <w:szCs w:val="21"/>
              </w:rPr>
            </w:pPr>
            <w:r w:rsidRPr="009A0734">
              <w:rPr>
                <w:rFonts w:eastAsia="仿宋_GB2312"/>
                <w:bCs/>
                <w:szCs w:val="21"/>
              </w:rPr>
              <w:t>EI</w:t>
            </w:r>
            <w:r w:rsidRPr="009A0734">
              <w:rPr>
                <w:rFonts w:eastAsia="仿宋_GB2312" w:hAnsi="Arial"/>
                <w:bCs/>
                <w:szCs w:val="21"/>
              </w:rPr>
              <w:t>收录</w:t>
            </w:r>
          </w:p>
        </w:tc>
        <w:tc>
          <w:tcPr>
            <w:tcW w:w="993" w:type="dxa"/>
            <w:vAlign w:val="center"/>
          </w:tcPr>
          <w:p w:rsidR="009E0030" w:rsidRPr="009A0734" w:rsidRDefault="009E0030" w:rsidP="002565D5">
            <w:pPr>
              <w:spacing w:before="60" w:after="60"/>
              <w:jc w:val="center"/>
              <w:rPr>
                <w:bCs/>
                <w:szCs w:val="21"/>
              </w:rPr>
            </w:pPr>
            <w:r w:rsidRPr="009A0734">
              <w:rPr>
                <w:rFonts w:eastAsia="仿宋_GB2312"/>
                <w:bCs/>
                <w:szCs w:val="21"/>
              </w:rPr>
              <w:t>2012.9</w:t>
            </w:r>
          </w:p>
        </w:tc>
      </w:tr>
      <w:tr w:rsidR="009E0030" w:rsidRPr="009A0734" w:rsidTr="002565D5">
        <w:trPr>
          <w:jc w:val="center"/>
        </w:trPr>
        <w:tc>
          <w:tcPr>
            <w:tcW w:w="768" w:type="dxa"/>
            <w:vAlign w:val="center"/>
          </w:tcPr>
          <w:p w:rsidR="009E0030" w:rsidRPr="009A0734" w:rsidRDefault="009E0030" w:rsidP="002565D5">
            <w:pPr>
              <w:spacing w:before="60" w:after="60" w:line="240" w:lineRule="atLeast"/>
              <w:jc w:val="center"/>
              <w:rPr>
                <w:rFonts w:eastAsia="仿宋_GB2312"/>
              </w:rPr>
            </w:pPr>
            <w:r w:rsidRPr="009A0734">
              <w:rPr>
                <w:rFonts w:eastAsia="仿宋_GB2312"/>
              </w:rPr>
              <w:t>7</w:t>
            </w:r>
          </w:p>
        </w:tc>
        <w:tc>
          <w:tcPr>
            <w:tcW w:w="2063" w:type="dxa"/>
            <w:vAlign w:val="center"/>
          </w:tcPr>
          <w:p w:rsidR="009E0030" w:rsidRPr="009A0734" w:rsidRDefault="009E0030" w:rsidP="002565D5">
            <w:pPr>
              <w:spacing w:before="60" w:after="60" w:line="240" w:lineRule="atLeast"/>
              <w:jc w:val="center"/>
              <w:rPr>
                <w:rFonts w:eastAsia="仿宋_GB2312"/>
              </w:rPr>
            </w:pPr>
            <w:r w:rsidRPr="009A0734">
              <w:rPr>
                <w:rFonts w:eastAsia="仿宋_GB2312"/>
              </w:rPr>
              <w:t>ICSI2012</w:t>
            </w:r>
          </w:p>
        </w:tc>
        <w:tc>
          <w:tcPr>
            <w:tcW w:w="1569" w:type="dxa"/>
            <w:vAlign w:val="center"/>
          </w:tcPr>
          <w:p w:rsidR="009E0030" w:rsidRPr="009A0734" w:rsidRDefault="009E0030" w:rsidP="002565D5">
            <w:pPr>
              <w:spacing w:before="60" w:after="60"/>
              <w:jc w:val="center"/>
              <w:rPr>
                <w:rFonts w:eastAsia="仿宋_GB2312"/>
                <w:bCs/>
                <w:szCs w:val="21"/>
              </w:rPr>
            </w:pPr>
            <w:r w:rsidRPr="009A0734">
              <w:rPr>
                <w:rFonts w:eastAsia="仿宋_GB2312" w:hAnsi="Arial"/>
                <w:bCs/>
                <w:szCs w:val="21"/>
              </w:rPr>
              <w:t>李春桃</w:t>
            </w:r>
          </w:p>
        </w:tc>
        <w:tc>
          <w:tcPr>
            <w:tcW w:w="2361" w:type="dxa"/>
            <w:vAlign w:val="center"/>
          </w:tcPr>
          <w:p w:rsidR="009E0030" w:rsidRPr="009A0734" w:rsidRDefault="009E0030" w:rsidP="002565D5">
            <w:pPr>
              <w:spacing w:before="60" w:after="60" w:line="240" w:lineRule="atLeast"/>
              <w:jc w:val="center"/>
              <w:rPr>
                <w:rFonts w:eastAsia="仿宋_GB2312"/>
              </w:rPr>
            </w:pPr>
            <w:r w:rsidRPr="009A0734">
              <w:rPr>
                <w:rFonts w:eastAsia="仿宋_GB2312"/>
              </w:rPr>
              <w:t>Research on an Automatic Generated Method of High-Speed Surface Vessel Molded Lines</w:t>
            </w:r>
          </w:p>
        </w:tc>
        <w:tc>
          <w:tcPr>
            <w:tcW w:w="2071" w:type="dxa"/>
            <w:vAlign w:val="center"/>
          </w:tcPr>
          <w:p w:rsidR="009E0030" w:rsidRPr="009A0734" w:rsidRDefault="009E0030" w:rsidP="002565D5">
            <w:pPr>
              <w:spacing w:before="60" w:after="60"/>
              <w:jc w:val="center"/>
              <w:rPr>
                <w:rFonts w:eastAsia="仿宋_GB2312"/>
                <w:bCs/>
                <w:szCs w:val="21"/>
              </w:rPr>
            </w:pPr>
            <w:r w:rsidRPr="009A0734">
              <w:rPr>
                <w:rFonts w:eastAsia="仿宋_GB2312"/>
                <w:bCs/>
                <w:szCs w:val="21"/>
              </w:rPr>
              <w:t>ICSI2012</w:t>
            </w:r>
          </w:p>
        </w:tc>
        <w:tc>
          <w:tcPr>
            <w:tcW w:w="1581" w:type="dxa"/>
            <w:vAlign w:val="center"/>
          </w:tcPr>
          <w:p w:rsidR="009E0030" w:rsidRPr="009A0734" w:rsidRDefault="009E0030" w:rsidP="002565D5">
            <w:pPr>
              <w:spacing w:before="60" w:after="60"/>
              <w:jc w:val="center"/>
              <w:rPr>
                <w:rFonts w:eastAsia="仿宋_GB2312"/>
                <w:bCs/>
                <w:szCs w:val="21"/>
              </w:rPr>
            </w:pPr>
            <w:r w:rsidRPr="009A0734">
              <w:rPr>
                <w:rFonts w:eastAsia="仿宋_GB2312"/>
                <w:bCs/>
                <w:szCs w:val="21"/>
              </w:rPr>
              <w:t>2012.6.17—19</w:t>
            </w:r>
          </w:p>
        </w:tc>
        <w:tc>
          <w:tcPr>
            <w:tcW w:w="959" w:type="dxa"/>
            <w:vAlign w:val="center"/>
          </w:tcPr>
          <w:p w:rsidR="009E0030" w:rsidRPr="009A0734" w:rsidRDefault="009E0030" w:rsidP="002565D5">
            <w:pPr>
              <w:spacing w:before="60" w:after="60"/>
              <w:jc w:val="center"/>
              <w:rPr>
                <w:rFonts w:eastAsia="仿宋_GB2312"/>
                <w:bCs/>
                <w:szCs w:val="21"/>
              </w:rPr>
            </w:pPr>
            <w:r w:rsidRPr="009A0734">
              <w:rPr>
                <w:rFonts w:eastAsia="仿宋_GB2312" w:hAnsi="Arial"/>
                <w:bCs/>
                <w:szCs w:val="21"/>
              </w:rPr>
              <w:t>深圳</w:t>
            </w:r>
          </w:p>
        </w:tc>
        <w:tc>
          <w:tcPr>
            <w:tcW w:w="1367" w:type="dxa"/>
            <w:vAlign w:val="center"/>
          </w:tcPr>
          <w:p w:rsidR="009E0030" w:rsidRPr="009A0734" w:rsidRDefault="009E0030" w:rsidP="002565D5">
            <w:pPr>
              <w:spacing w:before="60" w:after="60"/>
              <w:jc w:val="center"/>
              <w:rPr>
                <w:rFonts w:eastAsia="仿宋_GB2312"/>
                <w:bCs/>
                <w:szCs w:val="21"/>
              </w:rPr>
            </w:pPr>
            <w:r w:rsidRPr="009A0734">
              <w:rPr>
                <w:rFonts w:eastAsia="仿宋_GB2312"/>
                <w:bCs/>
                <w:szCs w:val="21"/>
              </w:rPr>
              <w:t>EI</w:t>
            </w:r>
            <w:r w:rsidRPr="009A0734">
              <w:rPr>
                <w:rFonts w:eastAsia="仿宋_GB2312" w:hAnsi="Arial"/>
                <w:bCs/>
                <w:szCs w:val="21"/>
              </w:rPr>
              <w:t>、</w:t>
            </w:r>
            <w:r w:rsidRPr="009A0734">
              <w:rPr>
                <w:rFonts w:eastAsia="仿宋_GB2312"/>
                <w:bCs/>
                <w:szCs w:val="21"/>
              </w:rPr>
              <w:t>ISTP</w:t>
            </w:r>
            <w:r w:rsidRPr="009A0734">
              <w:rPr>
                <w:rFonts w:eastAsia="仿宋_GB2312" w:hAnsi="Arial"/>
                <w:bCs/>
                <w:szCs w:val="21"/>
              </w:rPr>
              <w:t>收录</w:t>
            </w:r>
          </w:p>
        </w:tc>
        <w:tc>
          <w:tcPr>
            <w:tcW w:w="993" w:type="dxa"/>
            <w:vAlign w:val="center"/>
          </w:tcPr>
          <w:p w:rsidR="009E0030" w:rsidRPr="009A0734" w:rsidRDefault="009E0030" w:rsidP="002565D5">
            <w:pPr>
              <w:spacing w:before="60" w:after="60"/>
              <w:jc w:val="center"/>
              <w:rPr>
                <w:bCs/>
                <w:szCs w:val="21"/>
              </w:rPr>
            </w:pPr>
            <w:r w:rsidRPr="009A0734">
              <w:rPr>
                <w:rFonts w:eastAsia="仿宋_GB2312"/>
                <w:bCs/>
                <w:szCs w:val="21"/>
              </w:rPr>
              <w:t>2012.12</w:t>
            </w:r>
          </w:p>
        </w:tc>
      </w:tr>
      <w:tr w:rsidR="009E0030" w:rsidRPr="009A0734" w:rsidTr="002565D5">
        <w:trPr>
          <w:jc w:val="center"/>
        </w:trPr>
        <w:tc>
          <w:tcPr>
            <w:tcW w:w="768" w:type="dxa"/>
            <w:vAlign w:val="center"/>
          </w:tcPr>
          <w:p w:rsidR="009E0030" w:rsidRPr="009A0734" w:rsidRDefault="009E0030" w:rsidP="002565D5">
            <w:pPr>
              <w:spacing w:before="60" w:after="60" w:line="240" w:lineRule="atLeast"/>
              <w:jc w:val="center"/>
              <w:rPr>
                <w:rFonts w:eastAsia="仿宋_GB2312"/>
              </w:rPr>
            </w:pPr>
            <w:r w:rsidRPr="009A0734">
              <w:rPr>
                <w:rFonts w:eastAsia="仿宋_GB2312"/>
              </w:rPr>
              <w:t>8</w:t>
            </w:r>
          </w:p>
        </w:tc>
        <w:tc>
          <w:tcPr>
            <w:tcW w:w="2063" w:type="dxa"/>
            <w:vAlign w:val="center"/>
          </w:tcPr>
          <w:p w:rsidR="009E0030" w:rsidRPr="009A0734" w:rsidRDefault="009E0030" w:rsidP="002565D5">
            <w:pPr>
              <w:spacing w:before="60" w:after="60" w:line="240" w:lineRule="atLeast"/>
              <w:jc w:val="center"/>
              <w:rPr>
                <w:rFonts w:eastAsia="仿宋_GB2312"/>
              </w:rPr>
            </w:pPr>
            <w:r w:rsidRPr="009A0734">
              <w:rPr>
                <w:rFonts w:eastAsia="仿宋_GB2312"/>
              </w:rPr>
              <w:t>ICMPMT2012</w:t>
            </w:r>
          </w:p>
        </w:tc>
        <w:tc>
          <w:tcPr>
            <w:tcW w:w="1569" w:type="dxa"/>
            <w:vAlign w:val="center"/>
          </w:tcPr>
          <w:p w:rsidR="009E0030" w:rsidRPr="009A0734" w:rsidRDefault="009E0030" w:rsidP="002565D5">
            <w:pPr>
              <w:spacing w:before="60" w:after="60"/>
              <w:jc w:val="center"/>
              <w:rPr>
                <w:rFonts w:eastAsia="仿宋_GB2312"/>
                <w:bCs/>
                <w:szCs w:val="21"/>
              </w:rPr>
            </w:pPr>
            <w:r w:rsidRPr="009A0734">
              <w:rPr>
                <w:rFonts w:eastAsia="仿宋_GB2312" w:hAnsi="Arial"/>
                <w:bCs/>
                <w:szCs w:val="21"/>
              </w:rPr>
              <w:t>李春桃</w:t>
            </w:r>
          </w:p>
        </w:tc>
        <w:tc>
          <w:tcPr>
            <w:tcW w:w="2361" w:type="dxa"/>
            <w:vAlign w:val="center"/>
          </w:tcPr>
          <w:p w:rsidR="009E0030" w:rsidRPr="009A0734" w:rsidRDefault="009E0030" w:rsidP="002565D5">
            <w:pPr>
              <w:spacing w:before="60" w:after="60" w:line="240" w:lineRule="atLeast"/>
              <w:jc w:val="center"/>
              <w:rPr>
                <w:rFonts w:eastAsia="仿宋_GB2312"/>
              </w:rPr>
            </w:pPr>
            <w:r w:rsidRPr="009A0734">
              <w:rPr>
                <w:rFonts w:eastAsia="仿宋_GB2312"/>
              </w:rPr>
              <w:t>Ship Lines modeling theory of high-speed ship based on the partial differential equations</w:t>
            </w:r>
          </w:p>
        </w:tc>
        <w:tc>
          <w:tcPr>
            <w:tcW w:w="2071" w:type="dxa"/>
            <w:vAlign w:val="center"/>
          </w:tcPr>
          <w:p w:rsidR="009E0030" w:rsidRPr="009A0734" w:rsidRDefault="009E0030" w:rsidP="002565D5">
            <w:pPr>
              <w:spacing w:before="60" w:after="60"/>
              <w:jc w:val="center"/>
              <w:rPr>
                <w:rFonts w:eastAsia="仿宋_GB2312"/>
                <w:bCs/>
                <w:szCs w:val="21"/>
              </w:rPr>
            </w:pPr>
            <w:r w:rsidRPr="009A0734">
              <w:rPr>
                <w:rFonts w:eastAsia="仿宋_GB2312"/>
                <w:bCs/>
                <w:szCs w:val="21"/>
              </w:rPr>
              <w:t>ICMPMT2012</w:t>
            </w:r>
          </w:p>
        </w:tc>
        <w:tc>
          <w:tcPr>
            <w:tcW w:w="1581" w:type="dxa"/>
            <w:vAlign w:val="center"/>
          </w:tcPr>
          <w:p w:rsidR="009E0030" w:rsidRPr="009A0734" w:rsidRDefault="009E0030" w:rsidP="002565D5">
            <w:pPr>
              <w:spacing w:before="60" w:after="60"/>
              <w:jc w:val="center"/>
              <w:rPr>
                <w:rFonts w:eastAsia="仿宋_GB2312"/>
                <w:bCs/>
                <w:szCs w:val="21"/>
              </w:rPr>
            </w:pPr>
            <w:r w:rsidRPr="009A0734">
              <w:rPr>
                <w:rFonts w:eastAsia="仿宋_GB2312"/>
                <w:bCs/>
                <w:szCs w:val="21"/>
              </w:rPr>
              <w:t>2012.9.22—23</w:t>
            </w:r>
          </w:p>
        </w:tc>
        <w:tc>
          <w:tcPr>
            <w:tcW w:w="959" w:type="dxa"/>
            <w:vAlign w:val="center"/>
          </w:tcPr>
          <w:p w:rsidR="009E0030" w:rsidRPr="009A0734" w:rsidRDefault="009E0030" w:rsidP="002565D5">
            <w:pPr>
              <w:spacing w:before="60" w:after="60"/>
              <w:jc w:val="center"/>
              <w:rPr>
                <w:rFonts w:eastAsia="仿宋_GB2312"/>
                <w:bCs/>
                <w:szCs w:val="21"/>
              </w:rPr>
            </w:pPr>
            <w:r w:rsidRPr="009A0734">
              <w:rPr>
                <w:rFonts w:eastAsia="仿宋_GB2312" w:hAnsi="Arial"/>
                <w:bCs/>
                <w:szCs w:val="21"/>
              </w:rPr>
              <w:t>广州</w:t>
            </w:r>
          </w:p>
        </w:tc>
        <w:tc>
          <w:tcPr>
            <w:tcW w:w="1367" w:type="dxa"/>
            <w:vAlign w:val="center"/>
          </w:tcPr>
          <w:p w:rsidR="009E0030" w:rsidRPr="009A0734" w:rsidRDefault="009E0030" w:rsidP="002565D5">
            <w:pPr>
              <w:spacing w:before="60" w:after="60"/>
              <w:jc w:val="center"/>
              <w:rPr>
                <w:rFonts w:eastAsia="仿宋_GB2312"/>
                <w:bCs/>
                <w:szCs w:val="21"/>
              </w:rPr>
            </w:pPr>
            <w:r w:rsidRPr="009A0734">
              <w:rPr>
                <w:rFonts w:eastAsia="仿宋_GB2312"/>
                <w:bCs/>
                <w:szCs w:val="21"/>
              </w:rPr>
              <w:t>EI</w:t>
            </w:r>
            <w:r w:rsidRPr="009A0734">
              <w:rPr>
                <w:rFonts w:eastAsia="仿宋_GB2312" w:hAnsi="Arial"/>
                <w:bCs/>
                <w:szCs w:val="21"/>
              </w:rPr>
              <w:t>收录</w:t>
            </w:r>
          </w:p>
        </w:tc>
        <w:tc>
          <w:tcPr>
            <w:tcW w:w="993" w:type="dxa"/>
            <w:vAlign w:val="center"/>
          </w:tcPr>
          <w:p w:rsidR="009E0030" w:rsidRPr="009A0734" w:rsidRDefault="009E0030" w:rsidP="002565D5">
            <w:pPr>
              <w:spacing w:before="60" w:after="60"/>
              <w:jc w:val="center"/>
              <w:rPr>
                <w:bCs/>
                <w:szCs w:val="21"/>
              </w:rPr>
            </w:pPr>
            <w:r w:rsidRPr="009A0734">
              <w:rPr>
                <w:rFonts w:eastAsia="仿宋_GB2312"/>
                <w:bCs/>
                <w:szCs w:val="21"/>
              </w:rPr>
              <w:t>2012.12</w:t>
            </w:r>
          </w:p>
        </w:tc>
      </w:tr>
      <w:tr w:rsidR="009E0030" w:rsidRPr="009A0734" w:rsidTr="002565D5">
        <w:trPr>
          <w:jc w:val="center"/>
        </w:trPr>
        <w:tc>
          <w:tcPr>
            <w:tcW w:w="768" w:type="dxa"/>
            <w:vAlign w:val="center"/>
          </w:tcPr>
          <w:p w:rsidR="009E0030" w:rsidRPr="009A0734" w:rsidRDefault="009E0030" w:rsidP="002565D5">
            <w:pPr>
              <w:spacing w:before="60" w:after="60"/>
              <w:jc w:val="center"/>
              <w:rPr>
                <w:rFonts w:eastAsia="仿宋_GB2312"/>
                <w:bCs/>
                <w:szCs w:val="21"/>
              </w:rPr>
            </w:pPr>
            <w:r w:rsidRPr="009A0734">
              <w:rPr>
                <w:rFonts w:eastAsia="仿宋_GB2312"/>
                <w:bCs/>
                <w:szCs w:val="21"/>
              </w:rPr>
              <w:t>9</w:t>
            </w:r>
          </w:p>
        </w:tc>
        <w:tc>
          <w:tcPr>
            <w:tcW w:w="2063" w:type="dxa"/>
            <w:vAlign w:val="center"/>
          </w:tcPr>
          <w:p w:rsidR="009E0030" w:rsidRPr="009A0734" w:rsidRDefault="009E0030" w:rsidP="002565D5">
            <w:pPr>
              <w:spacing w:before="60" w:after="60"/>
              <w:jc w:val="center"/>
              <w:rPr>
                <w:rFonts w:eastAsia="仿宋_GB2312"/>
                <w:bCs/>
                <w:szCs w:val="21"/>
              </w:rPr>
            </w:pPr>
            <w:r w:rsidRPr="009A0734">
              <w:rPr>
                <w:rFonts w:eastAsia="仿宋_GB2312" w:hAnsi="Arial"/>
                <w:bCs/>
                <w:szCs w:val="21"/>
              </w:rPr>
              <w:t>第二届</w:t>
            </w:r>
            <w:r w:rsidRPr="009A0734">
              <w:rPr>
                <w:rFonts w:eastAsia="仿宋_GB2312"/>
                <w:bCs/>
                <w:szCs w:val="21"/>
              </w:rPr>
              <w:t>“</w:t>
            </w:r>
            <w:r w:rsidRPr="009A0734">
              <w:rPr>
                <w:rFonts w:eastAsia="仿宋_GB2312" w:hAnsi="Arial"/>
                <w:bCs/>
                <w:szCs w:val="21"/>
              </w:rPr>
              <w:t>新媒体与社会发展</w:t>
            </w:r>
            <w:r w:rsidRPr="009A0734">
              <w:rPr>
                <w:rFonts w:eastAsia="仿宋_GB2312"/>
                <w:bCs/>
                <w:szCs w:val="21"/>
              </w:rPr>
              <w:t>”</w:t>
            </w:r>
            <w:r w:rsidRPr="009A0734">
              <w:rPr>
                <w:rFonts w:eastAsia="仿宋_GB2312" w:hAnsi="Arial"/>
                <w:bCs/>
                <w:szCs w:val="21"/>
              </w:rPr>
              <w:t>全球论坛暨中英新媒体与社会发展双边研讨会</w:t>
            </w:r>
          </w:p>
        </w:tc>
        <w:tc>
          <w:tcPr>
            <w:tcW w:w="1569" w:type="dxa"/>
            <w:vAlign w:val="center"/>
          </w:tcPr>
          <w:p w:rsidR="009E0030" w:rsidRPr="009A0734" w:rsidRDefault="009E0030" w:rsidP="002565D5">
            <w:pPr>
              <w:spacing w:before="60" w:after="60"/>
              <w:jc w:val="center"/>
              <w:rPr>
                <w:rFonts w:eastAsia="仿宋_GB2312"/>
                <w:bCs/>
                <w:szCs w:val="21"/>
              </w:rPr>
            </w:pPr>
            <w:r w:rsidRPr="009A0734">
              <w:rPr>
                <w:rFonts w:eastAsia="仿宋_GB2312" w:hAnsi="Arial"/>
                <w:bCs/>
                <w:szCs w:val="21"/>
              </w:rPr>
              <w:t>石长顺、张萍</w:t>
            </w:r>
          </w:p>
        </w:tc>
        <w:tc>
          <w:tcPr>
            <w:tcW w:w="2361" w:type="dxa"/>
            <w:vAlign w:val="center"/>
          </w:tcPr>
          <w:p w:rsidR="009E0030" w:rsidRPr="009A0734" w:rsidRDefault="009E0030" w:rsidP="002565D5">
            <w:pPr>
              <w:spacing w:before="60" w:after="60"/>
              <w:jc w:val="center"/>
              <w:rPr>
                <w:rFonts w:eastAsia="仿宋_GB2312"/>
                <w:bCs/>
                <w:szCs w:val="21"/>
              </w:rPr>
            </w:pPr>
            <w:r w:rsidRPr="009A0734">
              <w:rPr>
                <w:rFonts w:eastAsia="仿宋_GB2312" w:hAnsi="Arial"/>
                <w:bCs/>
                <w:szCs w:val="21"/>
              </w:rPr>
              <w:t>新媒体语境下的广播电视战略转型</w:t>
            </w:r>
          </w:p>
        </w:tc>
        <w:tc>
          <w:tcPr>
            <w:tcW w:w="2071" w:type="dxa"/>
            <w:vAlign w:val="center"/>
          </w:tcPr>
          <w:p w:rsidR="009E0030" w:rsidRPr="009A0734" w:rsidRDefault="009E0030" w:rsidP="002565D5">
            <w:pPr>
              <w:spacing w:before="60" w:after="60"/>
              <w:jc w:val="center"/>
              <w:rPr>
                <w:rFonts w:eastAsia="仿宋_GB2312"/>
                <w:bCs/>
                <w:szCs w:val="21"/>
              </w:rPr>
            </w:pPr>
            <w:r w:rsidRPr="009A0734">
              <w:rPr>
                <w:rFonts w:eastAsia="仿宋_GB2312" w:hAnsi="Arial"/>
                <w:bCs/>
                <w:szCs w:val="21"/>
              </w:rPr>
              <w:t>国际新闻界</w:t>
            </w:r>
          </w:p>
        </w:tc>
        <w:tc>
          <w:tcPr>
            <w:tcW w:w="1581" w:type="dxa"/>
            <w:vAlign w:val="center"/>
          </w:tcPr>
          <w:p w:rsidR="009E0030" w:rsidRPr="009A0734" w:rsidRDefault="009E0030" w:rsidP="002565D5">
            <w:pPr>
              <w:spacing w:before="60" w:after="60"/>
              <w:jc w:val="center"/>
              <w:rPr>
                <w:rFonts w:eastAsia="仿宋_GB2312"/>
                <w:bCs/>
                <w:szCs w:val="21"/>
              </w:rPr>
            </w:pPr>
            <w:r w:rsidRPr="009A0734">
              <w:rPr>
                <w:rFonts w:eastAsia="仿宋_GB2312"/>
                <w:bCs/>
                <w:szCs w:val="21"/>
              </w:rPr>
              <w:t>2012.12.8-9</w:t>
            </w:r>
          </w:p>
        </w:tc>
        <w:tc>
          <w:tcPr>
            <w:tcW w:w="959" w:type="dxa"/>
            <w:vAlign w:val="center"/>
          </w:tcPr>
          <w:p w:rsidR="009E0030" w:rsidRPr="009A0734" w:rsidRDefault="009E0030" w:rsidP="002565D5">
            <w:pPr>
              <w:spacing w:before="60" w:after="60"/>
              <w:jc w:val="center"/>
              <w:rPr>
                <w:rFonts w:eastAsia="仿宋_GB2312"/>
                <w:bCs/>
                <w:szCs w:val="21"/>
              </w:rPr>
            </w:pPr>
            <w:r w:rsidRPr="009A0734">
              <w:rPr>
                <w:rFonts w:eastAsia="仿宋_GB2312" w:hAnsi="Arial"/>
                <w:bCs/>
                <w:szCs w:val="21"/>
              </w:rPr>
              <w:t>上海交通大学</w:t>
            </w:r>
          </w:p>
        </w:tc>
        <w:tc>
          <w:tcPr>
            <w:tcW w:w="1367" w:type="dxa"/>
            <w:vAlign w:val="center"/>
          </w:tcPr>
          <w:p w:rsidR="009E0030" w:rsidRPr="009A0734" w:rsidRDefault="009E0030" w:rsidP="002565D5">
            <w:pPr>
              <w:spacing w:before="60" w:after="60"/>
              <w:jc w:val="center"/>
              <w:rPr>
                <w:rFonts w:eastAsia="仿宋_GB2312"/>
                <w:bCs/>
                <w:szCs w:val="21"/>
              </w:rPr>
            </w:pPr>
            <w:r w:rsidRPr="009A0734">
              <w:rPr>
                <w:rFonts w:eastAsia="仿宋_GB2312" w:hAnsi="Arial"/>
                <w:bCs/>
                <w:szCs w:val="21"/>
              </w:rPr>
              <w:t>否，作为特邀报告</w:t>
            </w:r>
          </w:p>
        </w:tc>
        <w:tc>
          <w:tcPr>
            <w:tcW w:w="993" w:type="dxa"/>
            <w:vAlign w:val="center"/>
          </w:tcPr>
          <w:p w:rsidR="009E0030" w:rsidRPr="009A0734" w:rsidRDefault="009E0030" w:rsidP="002565D5">
            <w:pPr>
              <w:spacing w:before="60" w:after="60"/>
              <w:jc w:val="center"/>
              <w:rPr>
                <w:bCs/>
                <w:szCs w:val="21"/>
              </w:rPr>
            </w:pPr>
            <w:r w:rsidRPr="009A0734">
              <w:rPr>
                <w:rFonts w:eastAsia="仿宋_GB2312"/>
                <w:bCs/>
                <w:szCs w:val="21"/>
              </w:rPr>
              <w:t>2013.2</w:t>
            </w:r>
          </w:p>
        </w:tc>
      </w:tr>
      <w:tr w:rsidR="009E0030" w:rsidRPr="009A0734" w:rsidTr="002565D5">
        <w:trPr>
          <w:jc w:val="center"/>
        </w:trPr>
        <w:tc>
          <w:tcPr>
            <w:tcW w:w="768" w:type="dxa"/>
            <w:vAlign w:val="center"/>
          </w:tcPr>
          <w:p w:rsidR="009E0030" w:rsidRPr="009A0734" w:rsidRDefault="009E0030" w:rsidP="002565D5">
            <w:pPr>
              <w:spacing w:before="60" w:after="60"/>
              <w:jc w:val="center"/>
              <w:rPr>
                <w:rFonts w:eastAsia="仿宋_GB2312"/>
                <w:bCs/>
                <w:szCs w:val="21"/>
              </w:rPr>
            </w:pPr>
            <w:r w:rsidRPr="009A0734">
              <w:rPr>
                <w:rFonts w:eastAsia="仿宋_GB2312"/>
                <w:bCs/>
                <w:szCs w:val="21"/>
              </w:rPr>
              <w:t>10</w:t>
            </w:r>
          </w:p>
        </w:tc>
        <w:tc>
          <w:tcPr>
            <w:tcW w:w="2063" w:type="dxa"/>
            <w:vAlign w:val="center"/>
          </w:tcPr>
          <w:p w:rsidR="009E0030" w:rsidRPr="009A0734" w:rsidRDefault="009E0030" w:rsidP="002565D5">
            <w:pPr>
              <w:spacing w:before="60" w:after="60"/>
              <w:jc w:val="center"/>
              <w:rPr>
                <w:rFonts w:eastAsia="仿宋_GB2312"/>
                <w:bCs/>
                <w:szCs w:val="21"/>
              </w:rPr>
            </w:pPr>
            <w:r w:rsidRPr="009A0734">
              <w:rPr>
                <w:rFonts w:eastAsia="仿宋_GB2312" w:hAnsi="Arial"/>
                <w:bCs/>
                <w:szCs w:val="21"/>
              </w:rPr>
              <w:t>第十七届世界华文文学国际学术研讨会</w:t>
            </w:r>
          </w:p>
        </w:tc>
        <w:tc>
          <w:tcPr>
            <w:tcW w:w="1569" w:type="dxa"/>
            <w:vAlign w:val="center"/>
          </w:tcPr>
          <w:p w:rsidR="009E0030" w:rsidRPr="009A0734" w:rsidRDefault="009E0030" w:rsidP="002565D5">
            <w:pPr>
              <w:spacing w:before="60" w:after="60"/>
              <w:jc w:val="center"/>
              <w:rPr>
                <w:rFonts w:eastAsia="仿宋_GB2312"/>
                <w:bCs/>
                <w:szCs w:val="21"/>
              </w:rPr>
            </w:pPr>
            <w:r w:rsidRPr="009A0734">
              <w:rPr>
                <w:rFonts w:eastAsia="仿宋_GB2312" w:hAnsi="Arial"/>
                <w:bCs/>
                <w:szCs w:val="21"/>
              </w:rPr>
              <w:t>江少川</w:t>
            </w:r>
          </w:p>
        </w:tc>
        <w:tc>
          <w:tcPr>
            <w:tcW w:w="2361" w:type="dxa"/>
            <w:vAlign w:val="center"/>
          </w:tcPr>
          <w:p w:rsidR="009E0030" w:rsidRPr="009A0734" w:rsidRDefault="009E0030" w:rsidP="002565D5">
            <w:pPr>
              <w:spacing w:before="60" w:after="60"/>
              <w:rPr>
                <w:rFonts w:eastAsia="仿宋_GB2312"/>
                <w:bCs/>
                <w:szCs w:val="21"/>
              </w:rPr>
            </w:pPr>
            <w:r w:rsidRPr="009A0734">
              <w:rPr>
                <w:rFonts w:eastAsia="仿宋_GB2312" w:hAnsi="Arial"/>
                <w:bCs/>
                <w:szCs w:val="21"/>
              </w:rPr>
              <w:t>第十七届世界华文文学国际学术研讨会论文：严歌苓小说的伦理叙事</w:t>
            </w:r>
            <w:r w:rsidRPr="009A0734">
              <w:rPr>
                <w:rFonts w:eastAsia="仿宋_GB2312"/>
                <w:bCs/>
                <w:szCs w:val="21"/>
              </w:rPr>
              <w:t xml:space="preserve"> </w:t>
            </w:r>
          </w:p>
        </w:tc>
        <w:tc>
          <w:tcPr>
            <w:tcW w:w="2071" w:type="dxa"/>
            <w:vAlign w:val="center"/>
          </w:tcPr>
          <w:p w:rsidR="009E0030" w:rsidRPr="009A0734" w:rsidRDefault="009E0030" w:rsidP="002565D5">
            <w:pPr>
              <w:spacing w:before="60" w:after="60"/>
              <w:jc w:val="center"/>
              <w:rPr>
                <w:rFonts w:eastAsia="仿宋_GB2312"/>
                <w:bCs/>
                <w:szCs w:val="21"/>
              </w:rPr>
            </w:pPr>
            <w:r w:rsidRPr="009A0734">
              <w:rPr>
                <w:rFonts w:eastAsia="仿宋_GB2312"/>
                <w:bCs/>
                <w:szCs w:val="21"/>
              </w:rPr>
              <w:t>——</w:t>
            </w:r>
          </w:p>
        </w:tc>
        <w:tc>
          <w:tcPr>
            <w:tcW w:w="1581" w:type="dxa"/>
            <w:vAlign w:val="center"/>
          </w:tcPr>
          <w:p w:rsidR="009E0030" w:rsidRPr="009A0734" w:rsidRDefault="009E0030" w:rsidP="002565D5">
            <w:pPr>
              <w:spacing w:before="60" w:after="60"/>
              <w:jc w:val="center"/>
              <w:rPr>
                <w:rFonts w:eastAsia="仿宋_GB2312"/>
                <w:bCs/>
                <w:szCs w:val="21"/>
              </w:rPr>
            </w:pPr>
            <w:r w:rsidRPr="009A0734">
              <w:rPr>
                <w:rFonts w:eastAsia="仿宋_GB2312"/>
                <w:bCs/>
                <w:szCs w:val="21"/>
              </w:rPr>
              <w:t>2012.10.27-28</w:t>
            </w:r>
          </w:p>
        </w:tc>
        <w:tc>
          <w:tcPr>
            <w:tcW w:w="959" w:type="dxa"/>
            <w:vAlign w:val="center"/>
          </w:tcPr>
          <w:p w:rsidR="009E0030" w:rsidRPr="009A0734" w:rsidRDefault="009E0030" w:rsidP="002565D5">
            <w:pPr>
              <w:spacing w:before="60" w:after="60"/>
              <w:jc w:val="center"/>
              <w:rPr>
                <w:rFonts w:eastAsia="仿宋_GB2312"/>
                <w:bCs/>
                <w:szCs w:val="21"/>
              </w:rPr>
            </w:pPr>
            <w:r w:rsidRPr="009A0734">
              <w:rPr>
                <w:rFonts w:eastAsia="仿宋_GB2312" w:hAnsi="Arial"/>
                <w:bCs/>
                <w:szCs w:val="21"/>
              </w:rPr>
              <w:t>福州</w:t>
            </w:r>
          </w:p>
        </w:tc>
        <w:tc>
          <w:tcPr>
            <w:tcW w:w="1367" w:type="dxa"/>
            <w:vAlign w:val="center"/>
          </w:tcPr>
          <w:p w:rsidR="009E0030" w:rsidRPr="009A0734" w:rsidRDefault="009E0030" w:rsidP="002565D5">
            <w:pPr>
              <w:spacing w:before="60" w:after="60"/>
              <w:jc w:val="center"/>
              <w:rPr>
                <w:rFonts w:eastAsia="仿宋_GB2312"/>
                <w:bCs/>
                <w:szCs w:val="21"/>
              </w:rPr>
            </w:pPr>
            <w:r w:rsidRPr="009A0734">
              <w:rPr>
                <w:rFonts w:eastAsia="仿宋_GB2312" w:hAnsi="Arial"/>
                <w:bCs/>
                <w:szCs w:val="21"/>
              </w:rPr>
              <w:t>否，作为特邀报告</w:t>
            </w:r>
          </w:p>
        </w:tc>
        <w:tc>
          <w:tcPr>
            <w:tcW w:w="993" w:type="dxa"/>
            <w:vAlign w:val="center"/>
          </w:tcPr>
          <w:p w:rsidR="009E0030" w:rsidRPr="009A0734" w:rsidRDefault="009E0030" w:rsidP="002565D5">
            <w:pPr>
              <w:spacing w:before="60" w:after="60"/>
              <w:jc w:val="center"/>
              <w:rPr>
                <w:rFonts w:eastAsia="仿宋_GB2312"/>
                <w:bCs/>
                <w:szCs w:val="21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9E0030"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934" w:rsidRDefault="00B44934" w:rsidP="009E0030">
      <w:pPr>
        <w:spacing w:after="0"/>
      </w:pPr>
      <w:r>
        <w:separator/>
      </w:r>
    </w:p>
  </w:endnote>
  <w:endnote w:type="continuationSeparator" w:id="0">
    <w:p w:rsidR="00B44934" w:rsidRDefault="00B44934" w:rsidP="009E003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934" w:rsidRDefault="00B44934" w:rsidP="009E0030">
      <w:pPr>
        <w:spacing w:after="0"/>
      </w:pPr>
      <w:r>
        <w:separator/>
      </w:r>
    </w:p>
  </w:footnote>
  <w:footnote w:type="continuationSeparator" w:id="0">
    <w:p w:rsidR="00B44934" w:rsidRDefault="00B44934" w:rsidP="009E003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7367E"/>
    <w:rsid w:val="008B7726"/>
    <w:rsid w:val="009E0030"/>
    <w:rsid w:val="00B44934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003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003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003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0030"/>
    <w:rPr>
      <w:rFonts w:ascii="Tahoma" w:hAnsi="Tahoma"/>
      <w:sz w:val="18"/>
      <w:szCs w:val="18"/>
    </w:rPr>
  </w:style>
  <w:style w:type="paragraph" w:customStyle="1" w:styleId="DefaultParagraphFont1">
    <w:name w:val="Default Paragraph Font1"/>
    <w:next w:val="a"/>
    <w:rsid w:val="009E00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PMingLiU" w:hAnsi="Times" w:cs="Times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2015-05-10T06:23:00Z</dcterms:modified>
</cp:coreProperties>
</file>